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775A" w:rsidRDefault="0061118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Федеральное государственное образовательное бюджетное</w:t>
      </w:r>
    </w:p>
    <w:p w:rsidR="0084775A" w:rsidRDefault="0061118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учреждение высшего образования</w:t>
      </w:r>
      <w:r>
        <w:rPr>
          <w:b/>
          <w:sz w:val="28"/>
          <w:szCs w:val="28"/>
        </w:rPr>
        <w:br/>
        <w:t>«ФИНАНСОВЫЙ УНИВЕРСИТЕТ</w:t>
      </w:r>
      <w:r>
        <w:rPr>
          <w:b/>
          <w:sz w:val="28"/>
          <w:szCs w:val="28"/>
        </w:rPr>
        <w:br/>
        <w:t>ПРИ ПРАВИТЕЛЬСТВЕ РОССИЙСКОЙ ФЕДЕРАЦИИ»</w:t>
      </w:r>
    </w:p>
    <w:p w:rsidR="0084775A" w:rsidRDefault="0061118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:rsidR="0084775A" w:rsidRDefault="0084775A">
      <w:pPr>
        <w:jc w:val="center"/>
        <w:rPr>
          <w:b/>
          <w:sz w:val="28"/>
          <w:szCs w:val="28"/>
        </w:rPr>
      </w:pPr>
    </w:p>
    <w:p w:rsidR="0084775A" w:rsidRPr="00C94856" w:rsidRDefault="00C94856">
      <w:pPr>
        <w:jc w:val="center"/>
        <w:rPr>
          <w:b/>
          <w:sz w:val="28"/>
          <w:szCs w:val="28"/>
        </w:rPr>
      </w:pPr>
      <w:r w:rsidRPr="00C94856">
        <w:rPr>
          <w:b/>
          <w:sz w:val="28"/>
          <w:szCs w:val="28"/>
        </w:rPr>
        <w:t>Базовая кафедра Альфа - б</w:t>
      </w:r>
      <w:r w:rsidR="00611187" w:rsidRPr="00C94856">
        <w:rPr>
          <w:b/>
          <w:sz w:val="28"/>
          <w:szCs w:val="28"/>
        </w:rPr>
        <w:t>анка</w:t>
      </w:r>
    </w:p>
    <w:p w:rsidR="0084775A" w:rsidRDefault="00C94856">
      <w:pPr>
        <w:jc w:val="center"/>
        <w:rPr>
          <w:b/>
          <w:sz w:val="28"/>
          <w:szCs w:val="28"/>
        </w:rPr>
      </w:pPr>
      <w:r w:rsidRPr="00C94856">
        <w:rPr>
          <w:b/>
          <w:sz w:val="28"/>
          <w:szCs w:val="28"/>
        </w:rPr>
        <w:t>Факультет</w:t>
      </w:r>
      <w:r w:rsidR="00611187" w:rsidRPr="00C94856">
        <w:rPr>
          <w:b/>
          <w:sz w:val="28"/>
          <w:szCs w:val="28"/>
        </w:rPr>
        <w:t xml:space="preserve"> информационных технологий и анализа больших данных</w:t>
      </w:r>
    </w:p>
    <w:p w:rsidR="0084775A" w:rsidRDefault="0084775A">
      <w:pPr>
        <w:jc w:val="center"/>
        <w:rPr>
          <w:b/>
          <w:sz w:val="28"/>
          <w:szCs w:val="28"/>
        </w:rPr>
      </w:pPr>
    </w:p>
    <w:tbl>
      <w:tblPr>
        <w:tblStyle w:val="afffffc"/>
        <w:tblW w:w="4897" w:type="dxa"/>
        <w:tblInd w:w="4968" w:type="dxa"/>
        <w:tblLayout w:type="fixed"/>
        <w:tblLook w:val="0000" w:firstRow="0" w:lastRow="0" w:firstColumn="0" w:lastColumn="0" w:noHBand="0" w:noVBand="0"/>
      </w:tblPr>
      <w:tblGrid>
        <w:gridCol w:w="4897"/>
      </w:tblGrid>
      <w:tr w:rsidR="0084775A">
        <w:trPr>
          <w:trHeight w:val="2203"/>
        </w:trPr>
        <w:tc>
          <w:tcPr>
            <w:tcW w:w="4897" w:type="dxa"/>
          </w:tcPr>
          <w:p w:rsidR="0084775A" w:rsidRDefault="00611187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                   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УТВЕРЖДАЮ</w:t>
            </w:r>
          </w:p>
          <w:p w:rsidR="0084775A" w:rsidRDefault="0061118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Проректор по учебной и </w:t>
            </w:r>
          </w:p>
          <w:p w:rsidR="0084775A" w:rsidRDefault="0061118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методической работе</w:t>
            </w:r>
          </w:p>
          <w:p w:rsidR="0084775A" w:rsidRDefault="0061118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__________Е.А. Каменева</w:t>
            </w:r>
          </w:p>
          <w:p w:rsidR="0084775A" w:rsidRDefault="00611187" w:rsidP="00D10902">
            <w:pPr>
              <w:spacing w:line="360" w:lineRule="auto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</w:t>
            </w:r>
            <w:r w:rsidR="00D10902">
              <w:rPr>
                <w:rFonts w:ascii="Times New Roman" w:eastAsia="Times New Roman" w:hAnsi="Times New Roman" w:cs="Times New Roman"/>
                <w:sz w:val="28"/>
                <w:szCs w:val="28"/>
              </w:rPr>
              <w:t>04.02.</w:t>
            </w:r>
            <w:r w:rsidR="00997A9E">
              <w:rPr>
                <w:rFonts w:ascii="Times New Roman" w:eastAsia="Times New Roman" w:hAnsi="Times New Roman" w:cs="Times New Roman"/>
                <w:sz w:val="28"/>
                <w:szCs w:val="28"/>
              </w:rPr>
              <w:t>2026 г.</w:t>
            </w:r>
          </w:p>
        </w:tc>
      </w:tr>
    </w:tbl>
    <w:p w:rsidR="0084775A" w:rsidRDefault="0084775A">
      <w:pPr>
        <w:tabs>
          <w:tab w:val="center" w:pos="5102"/>
          <w:tab w:val="left" w:pos="7965"/>
        </w:tabs>
        <w:jc w:val="center"/>
        <w:rPr>
          <w:b/>
          <w:sz w:val="32"/>
          <w:szCs w:val="32"/>
        </w:rPr>
      </w:pPr>
    </w:p>
    <w:p w:rsidR="0084775A" w:rsidRDefault="0084775A">
      <w:pPr>
        <w:jc w:val="center"/>
        <w:rPr>
          <w:b/>
          <w:sz w:val="28"/>
          <w:szCs w:val="28"/>
        </w:rPr>
      </w:pPr>
    </w:p>
    <w:p w:rsidR="0084775A" w:rsidRDefault="0061118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Прикладной </w:t>
      </w:r>
      <w:r w:rsidR="00D10902">
        <w:rPr>
          <w:b/>
          <w:sz w:val="28"/>
          <w:szCs w:val="28"/>
        </w:rPr>
        <w:t xml:space="preserve">анализ данных </w:t>
      </w:r>
      <w:r>
        <w:rPr>
          <w:b/>
          <w:sz w:val="28"/>
          <w:szCs w:val="28"/>
        </w:rPr>
        <w:t xml:space="preserve">в </w:t>
      </w:r>
      <w:proofErr w:type="spellStart"/>
      <w:r>
        <w:rPr>
          <w:b/>
          <w:sz w:val="28"/>
          <w:szCs w:val="28"/>
        </w:rPr>
        <w:t>финтехе</w:t>
      </w:r>
      <w:proofErr w:type="spellEnd"/>
    </w:p>
    <w:p w:rsidR="0084775A" w:rsidRDefault="0084775A">
      <w:pPr>
        <w:jc w:val="center"/>
        <w:rPr>
          <w:sz w:val="28"/>
          <w:szCs w:val="28"/>
        </w:rPr>
      </w:pPr>
    </w:p>
    <w:p w:rsidR="0084775A" w:rsidRDefault="0061118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Рабочая программа дисциплины</w:t>
      </w:r>
    </w:p>
    <w:p w:rsidR="0084775A" w:rsidRDefault="0084775A">
      <w:pPr>
        <w:jc w:val="center"/>
        <w:rPr>
          <w:b/>
          <w:smallCaps/>
          <w:sz w:val="28"/>
          <w:szCs w:val="28"/>
        </w:rPr>
      </w:pPr>
    </w:p>
    <w:p w:rsidR="0084775A" w:rsidRDefault="0061118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для студентов, обучающихся по направлению подготовки: </w:t>
      </w:r>
    </w:p>
    <w:p w:rsidR="0084775A" w:rsidRDefault="00611187">
      <w:pPr>
        <w:jc w:val="center"/>
        <w:rPr>
          <w:sz w:val="28"/>
          <w:szCs w:val="28"/>
        </w:rPr>
      </w:pPr>
      <w:r>
        <w:rPr>
          <w:sz w:val="28"/>
          <w:szCs w:val="28"/>
        </w:rPr>
        <w:t>09.03.03 - Прикладная информатика,</w:t>
      </w:r>
    </w:p>
    <w:p w:rsidR="0084775A" w:rsidRDefault="00611187">
      <w:pPr>
        <w:jc w:val="center"/>
        <w:rPr>
          <w:sz w:val="28"/>
          <w:szCs w:val="28"/>
        </w:rPr>
      </w:pPr>
      <w:r>
        <w:rPr>
          <w:sz w:val="28"/>
          <w:szCs w:val="28"/>
        </w:rPr>
        <w:t>ОП «Прикладные информационные системы в экономике и финансах»,</w:t>
      </w:r>
    </w:p>
    <w:p w:rsidR="00997A9E" w:rsidRDefault="00D10902">
      <w:pPr>
        <w:jc w:val="center"/>
        <w:rPr>
          <w:sz w:val="28"/>
          <w:szCs w:val="28"/>
        </w:rPr>
      </w:pPr>
      <w:r>
        <w:rPr>
          <w:sz w:val="28"/>
          <w:szCs w:val="28"/>
        </w:rPr>
        <w:t>Профиль «Инженерия данных»</w:t>
      </w:r>
    </w:p>
    <w:p w:rsidR="0084775A" w:rsidRDefault="0084775A">
      <w:pPr>
        <w:jc w:val="center"/>
        <w:rPr>
          <w:sz w:val="28"/>
          <w:szCs w:val="28"/>
        </w:rPr>
      </w:pPr>
    </w:p>
    <w:p w:rsidR="0084775A" w:rsidRDefault="0084775A">
      <w:pPr>
        <w:rPr>
          <w:sz w:val="28"/>
          <w:szCs w:val="28"/>
        </w:rPr>
      </w:pPr>
    </w:p>
    <w:p w:rsidR="0084775A" w:rsidRDefault="0084775A">
      <w:pPr>
        <w:rPr>
          <w:sz w:val="28"/>
          <w:szCs w:val="28"/>
        </w:rPr>
      </w:pPr>
    </w:p>
    <w:p w:rsidR="0084775A" w:rsidRDefault="0084775A">
      <w:pPr>
        <w:rPr>
          <w:sz w:val="28"/>
          <w:szCs w:val="28"/>
        </w:rPr>
      </w:pPr>
    </w:p>
    <w:p w:rsidR="0084775A" w:rsidRPr="00F82790" w:rsidRDefault="00611187">
      <w:pPr>
        <w:jc w:val="center"/>
        <w:rPr>
          <w:i/>
          <w:sz w:val="28"/>
          <w:szCs w:val="28"/>
        </w:rPr>
      </w:pPr>
      <w:r w:rsidRPr="00F82790">
        <w:rPr>
          <w:i/>
          <w:sz w:val="28"/>
          <w:szCs w:val="28"/>
        </w:rPr>
        <w:t xml:space="preserve">Рекомендовано Ученым советом </w:t>
      </w:r>
    </w:p>
    <w:p w:rsidR="0084775A" w:rsidRPr="00F82790" w:rsidRDefault="00611187">
      <w:pPr>
        <w:jc w:val="center"/>
        <w:rPr>
          <w:i/>
          <w:sz w:val="28"/>
          <w:szCs w:val="28"/>
        </w:rPr>
      </w:pPr>
      <w:r w:rsidRPr="00F82790">
        <w:rPr>
          <w:i/>
          <w:sz w:val="28"/>
          <w:szCs w:val="28"/>
        </w:rPr>
        <w:t>Факультета информационных технологий и анализа больших данных</w:t>
      </w:r>
    </w:p>
    <w:p w:rsidR="0084775A" w:rsidRPr="00F82790" w:rsidRDefault="00611187">
      <w:pPr>
        <w:jc w:val="center"/>
        <w:rPr>
          <w:i/>
          <w:sz w:val="28"/>
          <w:szCs w:val="28"/>
        </w:rPr>
      </w:pPr>
      <w:r w:rsidRPr="00F82790">
        <w:rPr>
          <w:i/>
          <w:sz w:val="28"/>
          <w:szCs w:val="28"/>
        </w:rPr>
        <w:t xml:space="preserve">(протокол № </w:t>
      </w:r>
      <w:r w:rsidR="006970C0">
        <w:rPr>
          <w:i/>
          <w:sz w:val="28"/>
          <w:szCs w:val="28"/>
        </w:rPr>
        <w:t xml:space="preserve">57 </w:t>
      </w:r>
      <w:r w:rsidRPr="00F82790">
        <w:rPr>
          <w:i/>
          <w:sz w:val="28"/>
          <w:szCs w:val="28"/>
        </w:rPr>
        <w:t xml:space="preserve">от </w:t>
      </w:r>
      <w:r w:rsidR="006970C0">
        <w:rPr>
          <w:i/>
          <w:sz w:val="28"/>
          <w:szCs w:val="28"/>
        </w:rPr>
        <w:t>28.08.</w:t>
      </w:r>
      <w:r w:rsidRPr="00F82790">
        <w:rPr>
          <w:i/>
          <w:sz w:val="28"/>
          <w:szCs w:val="28"/>
        </w:rPr>
        <w:t>20</w:t>
      </w:r>
      <w:r w:rsidR="00F82790">
        <w:rPr>
          <w:i/>
          <w:sz w:val="28"/>
          <w:szCs w:val="28"/>
        </w:rPr>
        <w:t>25</w:t>
      </w:r>
      <w:r w:rsidRPr="00F82790">
        <w:rPr>
          <w:i/>
          <w:sz w:val="28"/>
          <w:szCs w:val="28"/>
        </w:rPr>
        <w:t xml:space="preserve"> г.)</w:t>
      </w:r>
    </w:p>
    <w:p w:rsidR="0084775A" w:rsidRPr="00F82790" w:rsidRDefault="0084775A">
      <w:pPr>
        <w:jc w:val="center"/>
        <w:rPr>
          <w:i/>
          <w:sz w:val="28"/>
          <w:szCs w:val="28"/>
        </w:rPr>
      </w:pPr>
    </w:p>
    <w:p w:rsidR="0084775A" w:rsidRDefault="0084775A">
      <w:pPr>
        <w:jc w:val="center"/>
        <w:rPr>
          <w:b/>
          <w:sz w:val="28"/>
          <w:szCs w:val="28"/>
        </w:rPr>
      </w:pPr>
    </w:p>
    <w:p w:rsidR="0084775A" w:rsidRDefault="0084775A">
      <w:pPr>
        <w:jc w:val="center"/>
        <w:rPr>
          <w:b/>
          <w:sz w:val="28"/>
          <w:szCs w:val="28"/>
        </w:rPr>
      </w:pPr>
    </w:p>
    <w:p w:rsidR="00F82790" w:rsidRDefault="00F82790">
      <w:pPr>
        <w:jc w:val="center"/>
        <w:rPr>
          <w:b/>
          <w:sz w:val="28"/>
          <w:szCs w:val="28"/>
        </w:rPr>
      </w:pPr>
    </w:p>
    <w:p w:rsidR="00F82790" w:rsidRDefault="00F82790">
      <w:pPr>
        <w:jc w:val="center"/>
        <w:rPr>
          <w:b/>
          <w:sz w:val="28"/>
          <w:szCs w:val="28"/>
        </w:rPr>
      </w:pPr>
    </w:p>
    <w:p w:rsidR="0084775A" w:rsidRDefault="00611187">
      <w:pPr>
        <w:jc w:val="center"/>
        <w:rPr>
          <w:b/>
          <w:smallCaps/>
          <w:sz w:val="28"/>
          <w:szCs w:val="28"/>
        </w:rPr>
      </w:pPr>
      <w:r>
        <w:rPr>
          <w:b/>
          <w:sz w:val="28"/>
          <w:szCs w:val="28"/>
        </w:rPr>
        <w:t>Москва</w:t>
      </w:r>
      <w:r>
        <w:rPr>
          <w:b/>
          <w:smallCaps/>
          <w:sz w:val="28"/>
          <w:szCs w:val="28"/>
        </w:rPr>
        <w:t xml:space="preserve"> 202</w:t>
      </w:r>
      <w:r w:rsidR="00997A9E">
        <w:rPr>
          <w:b/>
          <w:smallCaps/>
          <w:sz w:val="28"/>
          <w:szCs w:val="28"/>
        </w:rPr>
        <w:t>6</w:t>
      </w:r>
    </w:p>
    <w:p w:rsidR="0084775A" w:rsidRPr="00C94856" w:rsidRDefault="00611187" w:rsidP="00C94856">
      <w:pPr>
        <w:spacing w:after="360"/>
        <w:jc w:val="center"/>
        <w:rPr>
          <w:b/>
          <w:sz w:val="28"/>
          <w:szCs w:val="28"/>
        </w:rPr>
      </w:pPr>
      <w:r>
        <w:br w:type="page"/>
      </w:r>
      <w:r w:rsidRPr="00C94856">
        <w:rPr>
          <w:b/>
          <w:sz w:val="28"/>
          <w:szCs w:val="28"/>
        </w:rPr>
        <w:lastRenderedPageBreak/>
        <w:t>Содержание</w:t>
      </w:r>
    </w:p>
    <w:sdt>
      <w:sdtPr>
        <w:id w:val="911972583"/>
        <w:docPartObj>
          <w:docPartGallery w:val="Table of Contents"/>
          <w:docPartUnique/>
        </w:docPartObj>
      </w:sdtPr>
      <w:sdtEndPr/>
      <w:sdtContent>
        <w:p w:rsidR="0084775A" w:rsidRDefault="00611187">
          <w:pPr>
            <w:widowControl w:val="0"/>
            <w:tabs>
              <w:tab w:val="right" w:pos="12000"/>
            </w:tabs>
            <w:spacing w:before="60"/>
            <w:jc w:val="both"/>
            <w:rPr>
              <w:color w:val="000000"/>
              <w:sz w:val="28"/>
              <w:szCs w:val="28"/>
            </w:rPr>
          </w:pPr>
          <w:r>
            <w:fldChar w:fldCharType="begin"/>
          </w:r>
          <w:r>
            <w:instrText xml:space="preserve"> TOC \h \u \z \t "Heading 1,1,Heading 2,2,Heading 3,3,Heading 4,4,Heading 5,5,Heading 6,6,"</w:instrText>
          </w:r>
          <w:r>
            <w:fldChar w:fldCharType="separate"/>
          </w:r>
          <w:hyperlink w:anchor="_heading=h.gjdgxs">
            <w:r w:rsidR="00C94856">
              <w:rPr>
                <w:color w:val="000000"/>
                <w:sz w:val="28"/>
                <w:szCs w:val="28"/>
              </w:rPr>
              <w:t>1.</w:t>
            </w:r>
            <w:r>
              <w:rPr>
                <w:color w:val="000000"/>
                <w:sz w:val="28"/>
                <w:szCs w:val="28"/>
              </w:rPr>
              <w:t>Наименование дисциплины</w:t>
            </w:r>
            <w:r>
              <w:rPr>
                <w:color w:val="000000"/>
                <w:sz w:val="28"/>
                <w:szCs w:val="28"/>
              </w:rPr>
              <w:tab/>
            </w:r>
            <w:r w:rsidR="00F82790">
              <w:rPr>
                <w:color w:val="000000"/>
                <w:sz w:val="28"/>
                <w:szCs w:val="28"/>
              </w:rPr>
              <w:t>2</w:t>
            </w:r>
          </w:hyperlink>
        </w:p>
        <w:p w:rsidR="0084775A" w:rsidRDefault="009357D9">
          <w:pPr>
            <w:widowControl w:val="0"/>
            <w:tabs>
              <w:tab w:val="right" w:pos="12000"/>
            </w:tabs>
            <w:spacing w:before="60"/>
            <w:jc w:val="both"/>
            <w:rPr>
              <w:color w:val="000000"/>
              <w:sz w:val="28"/>
              <w:szCs w:val="28"/>
            </w:rPr>
          </w:pPr>
          <w:hyperlink w:anchor="_heading=h.30j0zll">
            <w:r w:rsidR="00C94856">
              <w:rPr>
                <w:color w:val="000000"/>
                <w:sz w:val="28"/>
                <w:szCs w:val="28"/>
              </w:rPr>
              <w:t>2.</w:t>
            </w:r>
            <w:r w:rsidR="00611187">
              <w:rPr>
                <w:color w:val="000000"/>
                <w:sz w:val="28"/>
                <w:szCs w:val="28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611187">
              <w:rPr>
                <w:color w:val="000000"/>
                <w:sz w:val="28"/>
                <w:szCs w:val="28"/>
              </w:rPr>
              <w:tab/>
              <w:t>2</w:t>
            </w:r>
          </w:hyperlink>
        </w:p>
        <w:p w:rsidR="0084775A" w:rsidRDefault="009357D9">
          <w:pPr>
            <w:widowControl w:val="0"/>
            <w:tabs>
              <w:tab w:val="right" w:pos="12000"/>
            </w:tabs>
            <w:spacing w:before="60"/>
            <w:jc w:val="both"/>
            <w:rPr>
              <w:color w:val="000000"/>
              <w:sz w:val="28"/>
              <w:szCs w:val="28"/>
            </w:rPr>
          </w:pPr>
          <w:hyperlink w:anchor="_heading=h.3znysh7">
            <w:r w:rsidR="00C94856">
              <w:rPr>
                <w:color w:val="000000"/>
                <w:sz w:val="28"/>
                <w:szCs w:val="28"/>
              </w:rPr>
              <w:t>3.</w:t>
            </w:r>
            <w:r w:rsidR="00611187">
              <w:rPr>
                <w:color w:val="000000"/>
                <w:sz w:val="28"/>
                <w:szCs w:val="28"/>
              </w:rPr>
              <w:t>Место дисциплины в структуре образовательных программ</w:t>
            </w:r>
            <w:r w:rsidR="00611187">
              <w:rPr>
                <w:color w:val="000000"/>
                <w:sz w:val="28"/>
                <w:szCs w:val="28"/>
              </w:rPr>
              <w:tab/>
            </w:r>
            <w:r w:rsidR="00F82790">
              <w:rPr>
                <w:color w:val="000000"/>
                <w:sz w:val="28"/>
                <w:szCs w:val="28"/>
              </w:rPr>
              <w:t>4</w:t>
            </w:r>
          </w:hyperlink>
        </w:p>
        <w:p w:rsidR="0084775A" w:rsidRDefault="009357D9">
          <w:pPr>
            <w:widowControl w:val="0"/>
            <w:tabs>
              <w:tab w:val="right" w:pos="12000"/>
            </w:tabs>
            <w:spacing w:before="60"/>
            <w:jc w:val="both"/>
            <w:rPr>
              <w:color w:val="000000"/>
              <w:sz w:val="28"/>
              <w:szCs w:val="28"/>
            </w:rPr>
          </w:pPr>
          <w:hyperlink w:anchor="_heading=h.tyjcwt">
            <w:r w:rsidR="00C94856">
              <w:rPr>
                <w:color w:val="000000"/>
                <w:sz w:val="28"/>
                <w:szCs w:val="28"/>
              </w:rPr>
              <w:t>4.</w:t>
            </w:r>
            <w:r w:rsidR="00611187">
              <w:rPr>
                <w:color w:val="000000"/>
                <w:sz w:val="28"/>
                <w:szCs w:val="28"/>
              </w:rPr>
      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611187">
              <w:rPr>
                <w:color w:val="000000"/>
                <w:sz w:val="28"/>
                <w:szCs w:val="28"/>
              </w:rPr>
              <w:tab/>
            </w:r>
            <w:r w:rsidR="00F82790">
              <w:rPr>
                <w:color w:val="000000"/>
                <w:sz w:val="28"/>
                <w:szCs w:val="28"/>
              </w:rPr>
              <w:t>4</w:t>
            </w:r>
          </w:hyperlink>
        </w:p>
        <w:p w:rsidR="0084775A" w:rsidRDefault="009357D9">
          <w:pPr>
            <w:widowControl w:val="0"/>
            <w:tabs>
              <w:tab w:val="right" w:pos="12000"/>
            </w:tabs>
            <w:spacing w:before="60"/>
            <w:jc w:val="both"/>
            <w:rPr>
              <w:color w:val="000000"/>
              <w:sz w:val="28"/>
              <w:szCs w:val="28"/>
            </w:rPr>
          </w:pPr>
          <w:hyperlink w:anchor="_heading=h.2s8eyo1">
            <w:r w:rsidR="00C94856">
              <w:rPr>
                <w:color w:val="000000"/>
                <w:sz w:val="28"/>
                <w:szCs w:val="28"/>
              </w:rPr>
              <w:t>5.</w:t>
            </w:r>
            <w:r w:rsidR="00611187">
              <w:rPr>
                <w:color w:val="000000"/>
                <w:sz w:val="28"/>
                <w:szCs w:val="28"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611187">
              <w:rPr>
                <w:color w:val="000000"/>
                <w:sz w:val="28"/>
                <w:szCs w:val="28"/>
              </w:rPr>
              <w:tab/>
            </w:r>
            <w:r w:rsidR="00F82790">
              <w:rPr>
                <w:color w:val="000000"/>
                <w:sz w:val="28"/>
                <w:szCs w:val="28"/>
              </w:rPr>
              <w:t>5</w:t>
            </w:r>
          </w:hyperlink>
        </w:p>
        <w:p w:rsidR="0084775A" w:rsidRDefault="009357D9">
          <w:pPr>
            <w:widowControl w:val="0"/>
            <w:tabs>
              <w:tab w:val="right" w:pos="12000"/>
            </w:tabs>
            <w:spacing w:before="60"/>
            <w:ind w:left="360"/>
            <w:jc w:val="both"/>
            <w:rPr>
              <w:color w:val="000000"/>
              <w:sz w:val="28"/>
              <w:szCs w:val="28"/>
            </w:rPr>
          </w:pPr>
          <w:hyperlink w:anchor="_heading=h.2s8eyo1">
            <w:r w:rsidR="00C94856">
              <w:rPr>
                <w:color w:val="000000"/>
                <w:sz w:val="28"/>
                <w:szCs w:val="28"/>
              </w:rPr>
              <w:t>5.1.</w:t>
            </w:r>
            <w:r w:rsidR="00611187">
              <w:rPr>
                <w:color w:val="000000"/>
                <w:sz w:val="28"/>
                <w:szCs w:val="28"/>
              </w:rPr>
              <w:t>Содержание дисциплины</w:t>
            </w:r>
            <w:r w:rsidR="00611187">
              <w:rPr>
                <w:color w:val="000000"/>
                <w:sz w:val="28"/>
                <w:szCs w:val="28"/>
              </w:rPr>
              <w:tab/>
            </w:r>
            <w:r w:rsidR="00F82790">
              <w:rPr>
                <w:color w:val="000000"/>
                <w:sz w:val="28"/>
                <w:szCs w:val="28"/>
              </w:rPr>
              <w:t>5</w:t>
            </w:r>
          </w:hyperlink>
        </w:p>
        <w:p w:rsidR="0084775A" w:rsidRDefault="009357D9">
          <w:pPr>
            <w:widowControl w:val="0"/>
            <w:tabs>
              <w:tab w:val="right" w:pos="12000"/>
            </w:tabs>
            <w:spacing w:before="60"/>
            <w:ind w:left="360"/>
            <w:jc w:val="both"/>
            <w:rPr>
              <w:color w:val="000000"/>
              <w:sz w:val="28"/>
              <w:szCs w:val="28"/>
            </w:rPr>
          </w:pPr>
          <w:hyperlink w:anchor="_heading=h.3rdcrjn">
            <w:r w:rsidR="00C94856">
              <w:rPr>
                <w:color w:val="000000"/>
                <w:sz w:val="28"/>
                <w:szCs w:val="28"/>
              </w:rPr>
              <w:t>5.2.</w:t>
            </w:r>
            <w:r w:rsidR="00611187">
              <w:rPr>
                <w:color w:val="000000"/>
                <w:sz w:val="28"/>
                <w:szCs w:val="28"/>
              </w:rPr>
              <w:t>Учебно-тематический план</w:t>
            </w:r>
            <w:r w:rsidR="00611187">
              <w:rPr>
                <w:color w:val="000000"/>
                <w:sz w:val="28"/>
                <w:szCs w:val="28"/>
              </w:rPr>
              <w:tab/>
            </w:r>
            <w:r w:rsidR="00F82790">
              <w:rPr>
                <w:color w:val="000000"/>
                <w:sz w:val="28"/>
                <w:szCs w:val="28"/>
              </w:rPr>
              <w:t>6</w:t>
            </w:r>
          </w:hyperlink>
        </w:p>
        <w:p w:rsidR="0084775A" w:rsidRDefault="00611187">
          <w:pPr>
            <w:widowControl w:val="0"/>
            <w:tabs>
              <w:tab w:val="right" w:pos="12000"/>
            </w:tabs>
            <w:spacing w:before="60"/>
            <w:jc w:val="both"/>
            <w:rPr>
              <w:color w:val="000000"/>
              <w:sz w:val="28"/>
              <w:szCs w:val="28"/>
            </w:rPr>
          </w:pPr>
          <w:r>
            <w:rPr>
              <w:sz w:val="28"/>
              <w:szCs w:val="28"/>
            </w:rPr>
            <w:t xml:space="preserve">     </w:t>
          </w:r>
          <w:hyperlink w:anchor="_heading=h.26in1rg">
            <w:r w:rsidR="00C94856">
              <w:rPr>
                <w:color w:val="000000"/>
                <w:sz w:val="28"/>
                <w:szCs w:val="28"/>
              </w:rPr>
              <w:t>5.3.</w:t>
            </w:r>
            <w:r>
              <w:rPr>
                <w:color w:val="000000"/>
                <w:sz w:val="28"/>
                <w:szCs w:val="28"/>
              </w:rPr>
              <w:t>Содержание семинаров, практических занятий</w:t>
            </w:r>
            <w:r>
              <w:rPr>
                <w:color w:val="000000"/>
                <w:sz w:val="28"/>
                <w:szCs w:val="28"/>
              </w:rPr>
              <w:tab/>
            </w:r>
            <w:r w:rsidR="00F82790">
              <w:rPr>
                <w:color w:val="000000"/>
                <w:sz w:val="28"/>
                <w:szCs w:val="28"/>
              </w:rPr>
              <w:t>7</w:t>
            </w:r>
          </w:hyperlink>
        </w:p>
        <w:p w:rsidR="0084775A" w:rsidRDefault="009357D9">
          <w:pPr>
            <w:widowControl w:val="0"/>
            <w:tabs>
              <w:tab w:val="right" w:pos="12000"/>
            </w:tabs>
            <w:spacing w:before="60"/>
            <w:jc w:val="both"/>
            <w:rPr>
              <w:color w:val="000000"/>
              <w:sz w:val="28"/>
              <w:szCs w:val="28"/>
            </w:rPr>
          </w:pPr>
          <w:hyperlink w:anchor="_heading=h.35nkun2">
            <w:r w:rsidR="00C94856">
              <w:rPr>
                <w:color w:val="000000"/>
                <w:sz w:val="28"/>
                <w:szCs w:val="28"/>
              </w:rPr>
              <w:t>6.</w:t>
            </w:r>
            <w:r w:rsidR="00611187">
              <w:rPr>
                <w:color w:val="000000"/>
                <w:sz w:val="28"/>
                <w:szCs w:val="28"/>
              </w:rPr>
              <w:t>Перечень учебно-методического обеспечения для самостоятельной работы обучающихся по дисциплине</w:t>
            </w:r>
            <w:r w:rsidR="00611187">
              <w:rPr>
                <w:color w:val="000000"/>
                <w:sz w:val="28"/>
                <w:szCs w:val="28"/>
              </w:rPr>
              <w:tab/>
            </w:r>
            <w:r w:rsidR="00F82790">
              <w:rPr>
                <w:color w:val="000000"/>
                <w:sz w:val="28"/>
                <w:szCs w:val="28"/>
              </w:rPr>
              <w:t>8</w:t>
            </w:r>
          </w:hyperlink>
        </w:p>
        <w:p w:rsidR="0084775A" w:rsidRDefault="009357D9">
          <w:pPr>
            <w:widowControl w:val="0"/>
            <w:tabs>
              <w:tab w:val="right" w:pos="12000"/>
            </w:tabs>
            <w:spacing w:before="60"/>
            <w:ind w:left="360"/>
            <w:jc w:val="both"/>
            <w:rPr>
              <w:color w:val="000000"/>
              <w:sz w:val="28"/>
              <w:szCs w:val="28"/>
            </w:rPr>
          </w:pPr>
          <w:hyperlink w:anchor="_heading=h.1ksv4uv">
            <w:r w:rsidR="00C94856">
              <w:rPr>
                <w:color w:val="000000"/>
                <w:sz w:val="28"/>
                <w:szCs w:val="28"/>
              </w:rPr>
              <w:t>6.1.</w:t>
            </w:r>
            <w:r w:rsidR="00611187">
              <w:rPr>
                <w:color w:val="000000"/>
                <w:sz w:val="28"/>
                <w:szCs w:val="28"/>
              </w:rPr>
              <w:t>Перечень вопросов, отводимых на самостоятельное освоение дисциплины, формы внеаудиторной самостоятельной работы</w:t>
            </w:r>
            <w:r w:rsidR="00611187">
              <w:rPr>
                <w:color w:val="000000"/>
                <w:sz w:val="28"/>
                <w:szCs w:val="28"/>
              </w:rPr>
              <w:tab/>
            </w:r>
            <w:r w:rsidR="00F82790">
              <w:rPr>
                <w:color w:val="000000"/>
                <w:sz w:val="28"/>
                <w:szCs w:val="28"/>
              </w:rPr>
              <w:t>8</w:t>
            </w:r>
          </w:hyperlink>
        </w:p>
        <w:p w:rsidR="0084775A" w:rsidRDefault="009357D9">
          <w:pPr>
            <w:widowControl w:val="0"/>
            <w:tabs>
              <w:tab w:val="right" w:pos="12000"/>
            </w:tabs>
            <w:spacing w:before="60"/>
            <w:ind w:left="360"/>
            <w:jc w:val="both"/>
            <w:rPr>
              <w:color w:val="000000"/>
              <w:sz w:val="28"/>
              <w:szCs w:val="28"/>
            </w:rPr>
          </w:pPr>
          <w:hyperlink w:anchor="_heading=h.44sinio">
            <w:r w:rsidR="00C94856">
              <w:rPr>
                <w:color w:val="000000"/>
                <w:sz w:val="28"/>
                <w:szCs w:val="28"/>
              </w:rPr>
              <w:t>6.2.</w:t>
            </w:r>
            <w:r w:rsidR="00611187">
              <w:rPr>
                <w:color w:val="000000"/>
                <w:sz w:val="28"/>
                <w:szCs w:val="28"/>
              </w:rPr>
              <w:t>Перечень вопросов, заданий, тем для подготовки к текущему контролю</w:t>
            </w:r>
            <w:r w:rsidR="00611187">
              <w:rPr>
                <w:color w:val="000000"/>
                <w:sz w:val="28"/>
                <w:szCs w:val="28"/>
              </w:rPr>
              <w:tab/>
            </w:r>
            <w:r w:rsidR="00F82790">
              <w:rPr>
                <w:color w:val="000000"/>
                <w:sz w:val="28"/>
                <w:szCs w:val="28"/>
              </w:rPr>
              <w:t>9</w:t>
            </w:r>
          </w:hyperlink>
        </w:p>
        <w:p w:rsidR="0084775A" w:rsidRDefault="009357D9">
          <w:pPr>
            <w:widowControl w:val="0"/>
            <w:tabs>
              <w:tab w:val="right" w:pos="12000"/>
            </w:tabs>
            <w:spacing w:before="60"/>
            <w:jc w:val="both"/>
            <w:rPr>
              <w:color w:val="000000"/>
              <w:sz w:val="28"/>
              <w:szCs w:val="28"/>
            </w:rPr>
          </w:pPr>
          <w:hyperlink w:anchor="_heading=h.2jxsxqh">
            <w:r w:rsidR="00C94856">
              <w:rPr>
                <w:color w:val="000000"/>
                <w:sz w:val="28"/>
                <w:szCs w:val="28"/>
              </w:rPr>
              <w:t>7.</w:t>
            </w:r>
            <w:r w:rsidR="00611187">
              <w:rPr>
                <w:color w:val="000000"/>
                <w:sz w:val="28"/>
                <w:szCs w:val="28"/>
              </w:rPr>
              <w:t>Фонд оценочных средств для проведения промежуточной аттестации обучающихся по дисциплине</w:t>
            </w:r>
            <w:r w:rsidR="00611187">
              <w:rPr>
                <w:color w:val="000000"/>
                <w:sz w:val="28"/>
                <w:szCs w:val="28"/>
              </w:rPr>
              <w:tab/>
            </w:r>
            <w:r w:rsidR="00F82790">
              <w:rPr>
                <w:color w:val="000000"/>
                <w:sz w:val="28"/>
                <w:szCs w:val="28"/>
              </w:rPr>
              <w:t>9</w:t>
            </w:r>
          </w:hyperlink>
        </w:p>
        <w:p w:rsidR="0084775A" w:rsidRDefault="009357D9">
          <w:pPr>
            <w:widowControl w:val="0"/>
            <w:tabs>
              <w:tab w:val="right" w:pos="12000"/>
            </w:tabs>
            <w:spacing w:before="60"/>
            <w:jc w:val="both"/>
            <w:rPr>
              <w:color w:val="000000"/>
              <w:sz w:val="28"/>
              <w:szCs w:val="28"/>
            </w:rPr>
          </w:pPr>
          <w:hyperlink w:anchor="_heading=h.4i7ojhp">
            <w:r w:rsidR="00C94856">
              <w:rPr>
                <w:color w:val="000000"/>
                <w:sz w:val="28"/>
                <w:szCs w:val="28"/>
              </w:rPr>
              <w:t>8.</w:t>
            </w:r>
            <w:r w:rsidR="00611187">
              <w:rPr>
                <w:color w:val="000000"/>
                <w:sz w:val="28"/>
                <w:szCs w:val="28"/>
              </w:rPr>
              <w:t>Перечень основной и дополнительной учебной литературы, необходимой для освоения дисциплины</w:t>
            </w:r>
            <w:r w:rsidR="00611187">
              <w:rPr>
                <w:color w:val="000000"/>
                <w:sz w:val="28"/>
                <w:szCs w:val="28"/>
              </w:rPr>
              <w:tab/>
              <w:t>1</w:t>
            </w:r>
            <w:r w:rsidR="00F82790">
              <w:rPr>
                <w:color w:val="000000"/>
                <w:sz w:val="28"/>
                <w:szCs w:val="28"/>
              </w:rPr>
              <w:t>3</w:t>
            </w:r>
          </w:hyperlink>
        </w:p>
        <w:p w:rsidR="0084775A" w:rsidRDefault="009357D9">
          <w:pPr>
            <w:widowControl w:val="0"/>
            <w:tabs>
              <w:tab w:val="right" w:pos="12000"/>
            </w:tabs>
            <w:spacing w:before="60"/>
            <w:jc w:val="both"/>
            <w:rPr>
              <w:color w:val="000000"/>
              <w:sz w:val="28"/>
              <w:szCs w:val="28"/>
            </w:rPr>
          </w:pPr>
          <w:hyperlink w:anchor="_heading=h.kmgg5cvpofcb">
            <w:r w:rsidR="00C94856">
              <w:rPr>
                <w:color w:val="000000"/>
                <w:sz w:val="28"/>
                <w:szCs w:val="28"/>
              </w:rPr>
              <w:t>9.</w:t>
            </w:r>
            <w:r w:rsidR="00611187">
              <w:rPr>
                <w:color w:val="000000"/>
                <w:sz w:val="28"/>
                <w:szCs w:val="28"/>
              </w:rPr>
              <w:t>Перечень ресурсов информационно-телекоммуникационной сети «Интернет», необходимых для освоения дисциплины</w:t>
            </w:r>
            <w:r w:rsidR="00611187">
              <w:rPr>
                <w:color w:val="000000"/>
                <w:sz w:val="28"/>
                <w:szCs w:val="28"/>
              </w:rPr>
              <w:tab/>
              <w:t>1</w:t>
            </w:r>
            <w:r w:rsidR="00F82790">
              <w:rPr>
                <w:color w:val="000000"/>
                <w:sz w:val="28"/>
                <w:szCs w:val="28"/>
              </w:rPr>
              <w:t>4</w:t>
            </w:r>
          </w:hyperlink>
        </w:p>
        <w:p w:rsidR="0084775A" w:rsidRDefault="009357D9">
          <w:pPr>
            <w:widowControl w:val="0"/>
            <w:tabs>
              <w:tab w:val="right" w:pos="12000"/>
            </w:tabs>
            <w:spacing w:before="60"/>
            <w:jc w:val="both"/>
            <w:rPr>
              <w:color w:val="000000"/>
              <w:sz w:val="28"/>
              <w:szCs w:val="28"/>
            </w:rPr>
          </w:pPr>
          <w:hyperlink w:anchor="_heading=h.iaxsr4x4fv5c">
            <w:r w:rsidR="00C94856">
              <w:rPr>
                <w:color w:val="000000"/>
                <w:sz w:val="28"/>
                <w:szCs w:val="28"/>
              </w:rPr>
              <w:t>10.</w:t>
            </w:r>
            <w:r w:rsidR="00611187">
              <w:rPr>
                <w:color w:val="000000"/>
                <w:sz w:val="28"/>
                <w:szCs w:val="28"/>
              </w:rPr>
              <w:t>Методические указания для обучающихся по освоению дисциплины</w:t>
            </w:r>
            <w:r w:rsidR="00611187">
              <w:rPr>
                <w:color w:val="000000"/>
                <w:sz w:val="28"/>
                <w:szCs w:val="28"/>
              </w:rPr>
              <w:tab/>
              <w:t>1</w:t>
            </w:r>
            <w:r w:rsidR="00F82790">
              <w:rPr>
                <w:color w:val="000000"/>
                <w:sz w:val="28"/>
                <w:szCs w:val="28"/>
              </w:rPr>
              <w:t>5</w:t>
            </w:r>
          </w:hyperlink>
        </w:p>
        <w:p w:rsidR="0084775A" w:rsidRDefault="009357D9">
          <w:pPr>
            <w:widowControl w:val="0"/>
            <w:tabs>
              <w:tab w:val="right" w:pos="12000"/>
            </w:tabs>
            <w:spacing w:before="60"/>
            <w:jc w:val="both"/>
            <w:rPr>
              <w:color w:val="000000"/>
              <w:sz w:val="28"/>
              <w:szCs w:val="28"/>
            </w:rPr>
          </w:pPr>
          <w:hyperlink w:anchor="_heading=h.aq9tzbw8r4c5">
            <w:r w:rsidR="00C94856">
              <w:rPr>
                <w:color w:val="000000"/>
                <w:sz w:val="28"/>
                <w:szCs w:val="28"/>
              </w:rPr>
              <w:t>11.</w:t>
            </w:r>
            <w:r w:rsidR="00611187">
              <w:rPr>
                <w:color w:val="000000"/>
                <w:sz w:val="28"/>
                <w:szCs w:val="28"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611187">
              <w:rPr>
                <w:color w:val="000000"/>
                <w:sz w:val="28"/>
                <w:szCs w:val="28"/>
              </w:rPr>
              <w:tab/>
              <w:t>1</w:t>
            </w:r>
            <w:r w:rsidR="00F82790">
              <w:rPr>
                <w:color w:val="000000"/>
                <w:sz w:val="28"/>
                <w:szCs w:val="28"/>
              </w:rPr>
              <w:t>6</w:t>
            </w:r>
          </w:hyperlink>
        </w:p>
        <w:p w:rsidR="0084775A" w:rsidRDefault="009357D9">
          <w:pPr>
            <w:widowControl w:val="0"/>
            <w:tabs>
              <w:tab w:val="right" w:pos="12000"/>
            </w:tabs>
            <w:spacing w:before="60"/>
            <w:jc w:val="both"/>
            <w:rPr>
              <w:b/>
              <w:color w:val="000000"/>
            </w:rPr>
          </w:pPr>
          <w:hyperlink w:anchor="_heading=h.3as4poj">
            <w:r w:rsidR="00C94856">
              <w:rPr>
                <w:color w:val="000000"/>
                <w:sz w:val="28"/>
                <w:szCs w:val="28"/>
              </w:rPr>
              <w:t>12.</w:t>
            </w:r>
            <w:r w:rsidR="00611187">
              <w:rPr>
                <w:color w:val="000000"/>
                <w:sz w:val="28"/>
                <w:szCs w:val="28"/>
              </w:rPr>
              <w:t>Описание материально-технической базы, необходимой для осуществления образовательного процесса по дисциплине</w:t>
            </w:r>
            <w:r w:rsidR="00611187">
              <w:rPr>
                <w:color w:val="000000"/>
                <w:sz w:val="28"/>
                <w:szCs w:val="28"/>
              </w:rPr>
              <w:tab/>
              <w:t>1</w:t>
            </w:r>
            <w:r w:rsidR="00992DA5">
              <w:rPr>
                <w:color w:val="000000"/>
                <w:sz w:val="28"/>
                <w:szCs w:val="28"/>
              </w:rPr>
              <w:t>7</w:t>
            </w:r>
          </w:hyperlink>
          <w:r w:rsidR="00611187">
            <w:fldChar w:fldCharType="end"/>
          </w:r>
        </w:p>
      </w:sdtContent>
    </w:sdt>
    <w:p w:rsidR="0084775A" w:rsidRDefault="0084775A"/>
    <w:p w:rsidR="0084775A" w:rsidRDefault="00611187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rPr>
          <w:b/>
          <w:color w:val="000000"/>
          <w:sz w:val="28"/>
          <w:szCs w:val="28"/>
        </w:rPr>
      </w:pPr>
      <w:bookmarkStart w:id="0" w:name="_heading=h.gjdgxs" w:colFirst="0" w:colLast="0"/>
      <w:bookmarkEnd w:id="0"/>
      <w:r>
        <w:br w:type="page"/>
      </w:r>
      <w:r>
        <w:rPr>
          <w:b/>
          <w:color w:val="000000"/>
          <w:sz w:val="28"/>
          <w:szCs w:val="28"/>
        </w:rPr>
        <w:lastRenderedPageBreak/>
        <w:t>1.    Наименование дисциплины</w:t>
      </w:r>
    </w:p>
    <w:p w:rsidR="0084775A" w:rsidRDefault="00611187">
      <w:pPr>
        <w:spacing w:line="360" w:lineRule="auto"/>
        <w:ind w:right="-1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C94856">
        <w:rPr>
          <w:sz w:val="28"/>
          <w:szCs w:val="28"/>
        </w:rPr>
        <w:t xml:space="preserve">    «Прикладной </w:t>
      </w:r>
      <w:r w:rsidR="00D10902">
        <w:rPr>
          <w:sz w:val="28"/>
          <w:szCs w:val="28"/>
        </w:rPr>
        <w:t>анализ данных</w:t>
      </w:r>
      <w:r w:rsidR="00C94856">
        <w:rPr>
          <w:sz w:val="28"/>
          <w:szCs w:val="28"/>
        </w:rPr>
        <w:t xml:space="preserve"> в </w:t>
      </w:r>
      <w:proofErr w:type="spellStart"/>
      <w:r>
        <w:rPr>
          <w:sz w:val="28"/>
          <w:szCs w:val="28"/>
        </w:rPr>
        <w:t>финтехе</w:t>
      </w:r>
      <w:proofErr w:type="spellEnd"/>
      <w:r>
        <w:rPr>
          <w:sz w:val="28"/>
          <w:szCs w:val="28"/>
        </w:rPr>
        <w:t>».</w:t>
      </w:r>
    </w:p>
    <w:p w:rsidR="0084775A" w:rsidRDefault="00611187" w:rsidP="00C94856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jc w:val="both"/>
        <w:rPr>
          <w:b/>
          <w:color w:val="FF0000"/>
          <w:sz w:val="28"/>
          <w:szCs w:val="28"/>
        </w:rPr>
      </w:pPr>
      <w:bookmarkStart w:id="1" w:name="_heading=h.30j0zll" w:colFirst="0" w:colLast="0"/>
      <w:bookmarkEnd w:id="1"/>
      <w:r>
        <w:rPr>
          <w:b/>
          <w:color w:val="000000"/>
          <w:sz w:val="28"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tbl>
      <w:tblPr>
        <w:tblStyle w:val="afffffd"/>
        <w:tblW w:w="9356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41"/>
        <w:gridCol w:w="2262"/>
        <w:gridCol w:w="2835"/>
        <w:gridCol w:w="3118"/>
      </w:tblGrid>
      <w:tr w:rsidR="0084775A" w:rsidTr="00C94856">
        <w:tc>
          <w:tcPr>
            <w:tcW w:w="1141" w:type="dxa"/>
            <w:shd w:val="clear" w:color="auto" w:fill="auto"/>
          </w:tcPr>
          <w:p w:rsidR="0084775A" w:rsidRDefault="0061118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bookmarkStart w:id="2" w:name="_heading=h.1fob9te" w:colFirst="0" w:colLast="0"/>
            <w:bookmarkEnd w:id="2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Код компетенции</w:t>
            </w:r>
          </w:p>
        </w:tc>
        <w:tc>
          <w:tcPr>
            <w:tcW w:w="2262" w:type="dxa"/>
            <w:shd w:val="clear" w:color="auto" w:fill="auto"/>
          </w:tcPr>
          <w:p w:rsidR="0084775A" w:rsidRDefault="0061118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  <w:p w:rsidR="0084775A" w:rsidRDefault="0061118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компетенции</w:t>
            </w:r>
          </w:p>
        </w:tc>
        <w:tc>
          <w:tcPr>
            <w:tcW w:w="2835" w:type="dxa"/>
            <w:shd w:val="clear" w:color="auto" w:fill="auto"/>
          </w:tcPr>
          <w:p w:rsidR="0084775A" w:rsidRDefault="0061118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Индикаторы</w:t>
            </w:r>
          </w:p>
          <w:p w:rsidR="0084775A" w:rsidRDefault="0061118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достижения</w:t>
            </w:r>
          </w:p>
          <w:p w:rsidR="0084775A" w:rsidRDefault="0061118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компетенции</w:t>
            </w:r>
          </w:p>
        </w:tc>
        <w:tc>
          <w:tcPr>
            <w:tcW w:w="3118" w:type="dxa"/>
            <w:shd w:val="clear" w:color="auto" w:fill="auto"/>
          </w:tcPr>
          <w:p w:rsidR="0084775A" w:rsidRDefault="00611187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84775A" w:rsidTr="00C94856">
        <w:tc>
          <w:tcPr>
            <w:tcW w:w="1141" w:type="dxa"/>
            <w:vMerge w:val="restart"/>
            <w:shd w:val="clear" w:color="auto" w:fill="auto"/>
          </w:tcPr>
          <w:p w:rsidR="0084775A" w:rsidRPr="00C94856" w:rsidRDefault="0061118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9485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ПКН-4</w:t>
            </w:r>
          </w:p>
        </w:tc>
        <w:tc>
          <w:tcPr>
            <w:tcW w:w="2262" w:type="dxa"/>
            <w:vMerge w:val="restart"/>
            <w:shd w:val="clear" w:color="auto" w:fill="auto"/>
          </w:tcPr>
          <w:p w:rsidR="0084775A" w:rsidRDefault="0061118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Способность проектировать и создавать интеллектуальные информационные системы, выбирать метод обучения в соответствии с анализом задачи</w:t>
            </w:r>
          </w:p>
        </w:tc>
        <w:tc>
          <w:tcPr>
            <w:tcW w:w="2835" w:type="dxa"/>
            <w:shd w:val="clear" w:color="auto" w:fill="auto"/>
          </w:tcPr>
          <w:p w:rsidR="0084775A" w:rsidRDefault="006111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Демонстрирует знание основных понятий машинного обучения и интеллектуального анализа данных, понимание области и границ применимости, основные виды задач</w:t>
            </w:r>
          </w:p>
        </w:tc>
        <w:tc>
          <w:tcPr>
            <w:tcW w:w="3118" w:type="dxa"/>
            <w:shd w:val="clear" w:color="auto" w:fill="auto"/>
          </w:tcPr>
          <w:p w:rsidR="0084775A" w:rsidRDefault="0061118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основные виды моделей машинного обучения для решения практических задач финансовой сферы.</w:t>
            </w:r>
          </w:p>
          <w:p w:rsidR="0084775A" w:rsidRDefault="0061118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реализовывать и внедрять простые модели машинного обучения для решения прикладных задач</w:t>
            </w:r>
          </w:p>
        </w:tc>
      </w:tr>
      <w:tr w:rsidR="0084775A" w:rsidTr="00C94856">
        <w:trPr>
          <w:trHeight w:val="183"/>
        </w:trPr>
        <w:tc>
          <w:tcPr>
            <w:tcW w:w="1141" w:type="dxa"/>
            <w:vMerge/>
            <w:shd w:val="clear" w:color="auto" w:fill="auto"/>
          </w:tcPr>
          <w:p w:rsidR="0084775A" w:rsidRDefault="008477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2" w:type="dxa"/>
            <w:vMerge/>
            <w:shd w:val="clear" w:color="auto" w:fill="auto"/>
          </w:tcPr>
          <w:p w:rsidR="0084775A" w:rsidRDefault="008477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84775A" w:rsidRDefault="006111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Демонстрирует знание популярных инструментальных средств машинного обучения, собирает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датасет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строит модели, проводит их анализ и диагностику, делает содержательные выводы</w:t>
            </w:r>
          </w:p>
        </w:tc>
        <w:tc>
          <w:tcPr>
            <w:tcW w:w="3118" w:type="dxa"/>
            <w:shd w:val="clear" w:color="auto" w:fill="auto"/>
          </w:tcPr>
          <w:p w:rsidR="0084775A" w:rsidRDefault="0061118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инструментальные средства создания и обучения моделей машинного и глубокого обучения.</w:t>
            </w:r>
          </w:p>
          <w:p w:rsidR="0084775A" w:rsidRDefault="0061118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использовать инструментальные средства машинного обучения в продуктовом окружении.</w:t>
            </w:r>
          </w:p>
        </w:tc>
      </w:tr>
      <w:tr w:rsidR="0084775A" w:rsidTr="00C94856">
        <w:trPr>
          <w:trHeight w:val="146"/>
        </w:trPr>
        <w:tc>
          <w:tcPr>
            <w:tcW w:w="1141" w:type="dxa"/>
            <w:vMerge/>
            <w:shd w:val="clear" w:color="auto" w:fill="auto"/>
          </w:tcPr>
          <w:p w:rsidR="0084775A" w:rsidRDefault="008477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2" w:type="dxa"/>
            <w:vMerge/>
            <w:shd w:val="clear" w:color="auto" w:fill="auto"/>
          </w:tcPr>
          <w:p w:rsidR="0084775A" w:rsidRDefault="008477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84775A" w:rsidRDefault="0061118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Презентабельно демонстрирует результаты анализа данных и машинного обучения, в форме, доступной непрофессионалу, структурирует отчет по проведенному анализу</w:t>
            </w:r>
          </w:p>
        </w:tc>
        <w:tc>
          <w:tcPr>
            <w:tcW w:w="3118" w:type="dxa"/>
            <w:shd w:val="clear" w:color="auto" w:fill="auto"/>
          </w:tcPr>
          <w:p w:rsidR="0084775A" w:rsidRDefault="0061118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статистические основы и инструментальные средства тестирования гипотез и проведения A/B тестирования моделей.</w:t>
            </w:r>
          </w:p>
          <w:p w:rsidR="0084775A" w:rsidRDefault="0061118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формулировать гипотезы и создавать архитектуру тестов и экспериментов.</w:t>
            </w:r>
          </w:p>
        </w:tc>
      </w:tr>
      <w:tr w:rsidR="0084775A" w:rsidTr="00C94856">
        <w:trPr>
          <w:trHeight w:val="146"/>
        </w:trPr>
        <w:tc>
          <w:tcPr>
            <w:tcW w:w="1141" w:type="dxa"/>
            <w:vMerge w:val="restart"/>
            <w:shd w:val="clear" w:color="auto" w:fill="auto"/>
          </w:tcPr>
          <w:p w:rsidR="0084775A" w:rsidRPr="00C94856" w:rsidRDefault="006111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9485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ПКП-1</w:t>
            </w:r>
          </w:p>
        </w:tc>
        <w:tc>
          <w:tcPr>
            <w:tcW w:w="2262" w:type="dxa"/>
            <w:vMerge w:val="restart"/>
            <w:shd w:val="clear" w:color="auto" w:fill="auto"/>
          </w:tcPr>
          <w:p w:rsidR="0084775A" w:rsidRDefault="006111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Способность формировать требования, производить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подготовку данных и проводить аналитические работы с использованием технологий больших данных</w:t>
            </w:r>
          </w:p>
        </w:tc>
        <w:tc>
          <w:tcPr>
            <w:tcW w:w="2835" w:type="dxa"/>
            <w:shd w:val="clear" w:color="auto" w:fill="auto"/>
          </w:tcPr>
          <w:p w:rsidR="0084775A" w:rsidRDefault="0061118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Демонстрирует знания в области компьютерных технологий, используемых для анализа больших данных</w:t>
            </w:r>
          </w:p>
        </w:tc>
        <w:tc>
          <w:tcPr>
            <w:tcW w:w="3118" w:type="dxa"/>
            <w:shd w:val="clear" w:color="auto" w:fill="auto"/>
          </w:tcPr>
          <w:p w:rsidR="0084775A" w:rsidRDefault="0061118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основные технологии и инструментальные средства анализа больших данных в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финтехе</w:t>
            </w:r>
            <w:proofErr w:type="spellEnd"/>
          </w:p>
          <w:p w:rsidR="00C94856" w:rsidRDefault="00C94856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84775A" w:rsidRDefault="0061118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Умеет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выбирать инструментальные средства для решения прикладной задачи в области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финтеха</w:t>
            </w:r>
            <w:proofErr w:type="spellEnd"/>
          </w:p>
        </w:tc>
      </w:tr>
      <w:tr w:rsidR="0084775A" w:rsidTr="00C94856">
        <w:trPr>
          <w:trHeight w:val="146"/>
        </w:trPr>
        <w:tc>
          <w:tcPr>
            <w:tcW w:w="1141" w:type="dxa"/>
            <w:vMerge/>
            <w:shd w:val="clear" w:color="auto" w:fill="auto"/>
          </w:tcPr>
          <w:p w:rsidR="0084775A" w:rsidRDefault="008477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highlight w:val="yellow"/>
              </w:rPr>
            </w:pPr>
          </w:p>
        </w:tc>
        <w:tc>
          <w:tcPr>
            <w:tcW w:w="2262" w:type="dxa"/>
            <w:vMerge/>
            <w:shd w:val="clear" w:color="auto" w:fill="auto"/>
          </w:tcPr>
          <w:p w:rsidR="0084775A" w:rsidRDefault="008477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highlight w:val="yellow"/>
              </w:rPr>
            </w:pPr>
          </w:p>
        </w:tc>
        <w:tc>
          <w:tcPr>
            <w:tcW w:w="2835" w:type="dxa"/>
            <w:shd w:val="clear" w:color="auto" w:fill="auto"/>
          </w:tcPr>
          <w:p w:rsidR="0084775A" w:rsidRDefault="0061118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Владеет навыками управления аналитическими работами на основе больших данных</w:t>
            </w:r>
          </w:p>
        </w:tc>
        <w:tc>
          <w:tcPr>
            <w:tcW w:w="3118" w:type="dxa"/>
            <w:shd w:val="clear" w:color="auto" w:fill="auto"/>
          </w:tcPr>
          <w:p w:rsidR="0084775A" w:rsidRDefault="0061118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основные этапы работ по созданию интеллектуального продукта в области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финтеха</w:t>
            </w:r>
            <w:proofErr w:type="spellEnd"/>
          </w:p>
          <w:p w:rsidR="0084775A" w:rsidRDefault="0061118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отслеживать и организовывать работы по созданию интеллектуального финансового продукта</w:t>
            </w:r>
          </w:p>
        </w:tc>
      </w:tr>
      <w:tr w:rsidR="0084775A" w:rsidTr="00C94856">
        <w:trPr>
          <w:trHeight w:val="146"/>
        </w:trPr>
        <w:tc>
          <w:tcPr>
            <w:tcW w:w="1141" w:type="dxa"/>
            <w:vMerge/>
            <w:shd w:val="clear" w:color="auto" w:fill="auto"/>
          </w:tcPr>
          <w:p w:rsidR="0084775A" w:rsidRDefault="008477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highlight w:val="yellow"/>
              </w:rPr>
            </w:pPr>
          </w:p>
        </w:tc>
        <w:tc>
          <w:tcPr>
            <w:tcW w:w="2262" w:type="dxa"/>
            <w:vMerge/>
            <w:shd w:val="clear" w:color="auto" w:fill="auto"/>
          </w:tcPr>
          <w:p w:rsidR="0084775A" w:rsidRDefault="008477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highlight w:val="yellow"/>
              </w:rPr>
            </w:pPr>
          </w:p>
        </w:tc>
        <w:tc>
          <w:tcPr>
            <w:tcW w:w="2835" w:type="dxa"/>
            <w:shd w:val="clear" w:color="auto" w:fill="auto"/>
          </w:tcPr>
          <w:p w:rsidR="0084775A" w:rsidRDefault="0061118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Выполняет аналитические работы на основе больших данных</w:t>
            </w:r>
          </w:p>
        </w:tc>
        <w:tc>
          <w:tcPr>
            <w:tcW w:w="3118" w:type="dxa"/>
            <w:shd w:val="clear" w:color="auto" w:fill="auto"/>
          </w:tcPr>
          <w:p w:rsidR="0084775A" w:rsidRDefault="0061118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основные приемы анализа финансовых и экономических данных</w:t>
            </w:r>
          </w:p>
          <w:p w:rsidR="0084775A" w:rsidRDefault="0061118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проводить содержательных анализ данных для решения прикладной задачи в области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финтеха</w:t>
            </w:r>
            <w:proofErr w:type="spellEnd"/>
          </w:p>
        </w:tc>
      </w:tr>
    </w:tbl>
    <w:p w:rsidR="0084775A" w:rsidRDefault="00611187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rPr>
          <w:b/>
          <w:color w:val="000000"/>
          <w:sz w:val="28"/>
          <w:szCs w:val="28"/>
        </w:rPr>
      </w:pPr>
      <w:bookmarkStart w:id="3" w:name="_heading=h.3znysh7" w:colFirst="0" w:colLast="0"/>
      <w:bookmarkEnd w:id="3"/>
      <w:r>
        <w:rPr>
          <w:b/>
          <w:color w:val="000000"/>
          <w:sz w:val="28"/>
          <w:szCs w:val="28"/>
        </w:rPr>
        <w:t>3. Место дисциплины в структуре образовательных программ</w:t>
      </w:r>
    </w:p>
    <w:p w:rsidR="00997A9E" w:rsidRPr="00997A9E" w:rsidRDefault="00C94856" w:rsidP="00D10902">
      <w:pPr>
        <w:spacing w:line="276" w:lineRule="auto"/>
        <w:jc w:val="both"/>
      </w:pPr>
      <w:r>
        <w:t xml:space="preserve">    </w:t>
      </w:r>
      <w:r w:rsidR="00611187">
        <w:rPr>
          <w:sz w:val="28"/>
          <w:szCs w:val="28"/>
        </w:rPr>
        <w:t xml:space="preserve">Дисциплина «Прикладной </w:t>
      </w:r>
      <w:r w:rsidR="00D10902">
        <w:rPr>
          <w:sz w:val="28"/>
          <w:szCs w:val="28"/>
        </w:rPr>
        <w:t>анализ данных</w:t>
      </w:r>
      <w:r w:rsidR="00611187">
        <w:rPr>
          <w:sz w:val="28"/>
          <w:szCs w:val="28"/>
        </w:rPr>
        <w:t xml:space="preserve"> в финансах» относится к Циклу профиля (элективный) по направлению подготовки 09.03.</w:t>
      </w:r>
      <w:r>
        <w:rPr>
          <w:sz w:val="28"/>
          <w:szCs w:val="28"/>
        </w:rPr>
        <w:t xml:space="preserve">03 - Прикладная информатика, </w:t>
      </w:r>
      <w:r w:rsidR="00611187">
        <w:rPr>
          <w:sz w:val="28"/>
          <w:szCs w:val="28"/>
        </w:rPr>
        <w:t>ОП «Прикладные информационные системы в экономике и финансах»,</w:t>
      </w:r>
      <w:r w:rsidR="00D10902">
        <w:rPr>
          <w:sz w:val="28"/>
          <w:szCs w:val="28"/>
        </w:rPr>
        <w:t xml:space="preserve"> профиль «Инженерия данных».</w:t>
      </w:r>
    </w:p>
    <w:tbl>
      <w:tblPr>
        <w:tblStyle w:val="afffffe"/>
        <w:tblpPr w:leftFromText="180" w:rightFromText="180" w:vertAnchor="text" w:horzAnchor="margin" w:tblpY="2212"/>
        <w:tblW w:w="918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373"/>
        <w:gridCol w:w="1887"/>
        <w:gridCol w:w="1920"/>
      </w:tblGrid>
      <w:tr w:rsidR="00D10902" w:rsidTr="00D10902">
        <w:trPr>
          <w:trHeight w:val="655"/>
        </w:trPr>
        <w:tc>
          <w:tcPr>
            <w:tcW w:w="5373" w:type="dxa"/>
            <w:shd w:val="clear" w:color="auto" w:fill="auto"/>
          </w:tcPr>
          <w:p w:rsidR="00D10902" w:rsidRDefault="00D10902" w:rsidP="00D10902">
            <w:pPr>
              <w:keepNext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Вид учебной работы по</w:t>
            </w:r>
          </w:p>
          <w:p w:rsidR="00D10902" w:rsidRDefault="00D10902" w:rsidP="00D10902">
            <w:pPr>
              <w:keepNext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дисциплине</w:t>
            </w:r>
          </w:p>
        </w:tc>
        <w:tc>
          <w:tcPr>
            <w:tcW w:w="1887" w:type="dxa"/>
            <w:shd w:val="clear" w:color="auto" w:fill="auto"/>
          </w:tcPr>
          <w:p w:rsidR="00D10902" w:rsidRDefault="00D10902" w:rsidP="00D10902">
            <w:pPr>
              <w:keepNext/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Всего</w:t>
            </w:r>
          </w:p>
          <w:p w:rsidR="00D10902" w:rsidRDefault="00D10902" w:rsidP="00D10902">
            <w:pPr>
              <w:keepNext/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(в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з.е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 и часах)</w:t>
            </w:r>
          </w:p>
        </w:tc>
        <w:tc>
          <w:tcPr>
            <w:tcW w:w="1920" w:type="dxa"/>
          </w:tcPr>
          <w:p w:rsidR="00D10902" w:rsidRDefault="00D10902" w:rsidP="00D10902">
            <w:pPr>
              <w:keepNext/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Семестр </w:t>
            </w:r>
          </w:p>
          <w:p w:rsidR="00D10902" w:rsidRDefault="00D10902" w:rsidP="00D10902">
            <w:pPr>
              <w:keepNext/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(в часах)</w:t>
            </w:r>
          </w:p>
        </w:tc>
      </w:tr>
      <w:tr w:rsidR="00D10902" w:rsidTr="00D10902">
        <w:trPr>
          <w:trHeight w:val="150"/>
        </w:trPr>
        <w:tc>
          <w:tcPr>
            <w:tcW w:w="5373" w:type="dxa"/>
            <w:shd w:val="clear" w:color="auto" w:fill="auto"/>
          </w:tcPr>
          <w:p w:rsidR="00D10902" w:rsidRDefault="00D10902" w:rsidP="00D10902">
            <w:pPr>
              <w:keepNext/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Общая трудоёмкость дисциплины</w:t>
            </w:r>
          </w:p>
        </w:tc>
        <w:tc>
          <w:tcPr>
            <w:tcW w:w="1887" w:type="dxa"/>
            <w:shd w:val="clear" w:color="auto" w:fill="auto"/>
          </w:tcPr>
          <w:p w:rsidR="00D10902" w:rsidRDefault="00D10902" w:rsidP="00D10902">
            <w:pPr>
              <w:keepNext/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3/108</w:t>
            </w:r>
          </w:p>
        </w:tc>
        <w:tc>
          <w:tcPr>
            <w:tcW w:w="1920" w:type="dxa"/>
          </w:tcPr>
          <w:p w:rsidR="00D10902" w:rsidRDefault="00D10902" w:rsidP="00D10902">
            <w:pPr>
              <w:keepNext/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108</w:t>
            </w:r>
          </w:p>
        </w:tc>
      </w:tr>
      <w:tr w:rsidR="00D10902" w:rsidTr="00D10902">
        <w:trPr>
          <w:trHeight w:val="150"/>
        </w:trPr>
        <w:tc>
          <w:tcPr>
            <w:tcW w:w="5373" w:type="dxa"/>
            <w:shd w:val="clear" w:color="auto" w:fill="auto"/>
          </w:tcPr>
          <w:p w:rsidR="00D10902" w:rsidRDefault="00D10902" w:rsidP="00D10902">
            <w:pPr>
              <w:keepNext/>
              <w:widowControl w:val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Контактная работа-Аудиторные занятия </w:t>
            </w:r>
          </w:p>
        </w:tc>
        <w:tc>
          <w:tcPr>
            <w:tcW w:w="1887" w:type="dxa"/>
            <w:shd w:val="clear" w:color="auto" w:fill="auto"/>
          </w:tcPr>
          <w:p w:rsidR="00D10902" w:rsidRDefault="00D10902" w:rsidP="00D10902">
            <w:pPr>
              <w:keepNext/>
              <w:widowControl w:val="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34</w:t>
            </w:r>
          </w:p>
        </w:tc>
        <w:tc>
          <w:tcPr>
            <w:tcW w:w="1920" w:type="dxa"/>
          </w:tcPr>
          <w:p w:rsidR="00D10902" w:rsidRDefault="00D10902" w:rsidP="00D10902">
            <w:pPr>
              <w:keepNext/>
              <w:widowControl w:val="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34</w:t>
            </w:r>
          </w:p>
        </w:tc>
      </w:tr>
      <w:tr w:rsidR="00D10902" w:rsidTr="00D10902">
        <w:trPr>
          <w:trHeight w:val="287"/>
        </w:trPr>
        <w:tc>
          <w:tcPr>
            <w:tcW w:w="5373" w:type="dxa"/>
            <w:shd w:val="clear" w:color="auto" w:fill="auto"/>
          </w:tcPr>
          <w:p w:rsidR="00D10902" w:rsidRDefault="00D10902" w:rsidP="00D10902">
            <w:pPr>
              <w:keepNext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Лекции </w:t>
            </w:r>
          </w:p>
        </w:tc>
        <w:tc>
          <w:tcPr>
            <w:tcW w:w="1887" w:type="dxa"/>
            <w:shd w:val="clear" w:color="auto" w:fill="auto"/>
          </w:tcPr>
          <w:p w:rsidR="00D10902" w:rsidRDefault="00D10902" w:rsidP="00D10902">
            <w:pPr>
              <w:keepNext/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920" w:type="dxa"/>
          </w:tcPr>
          <w:p w:rsidR="00D10902" w:rsidRDefault="00D10902" w:rsidP="00D10902">
            <w:pPr>
              <w:keepNext/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D10902" w:rsidTr="00D10902">
        <w:trPr>
          <w:trHeight w:val="287"/>
        </w:trPr>
        <w:tc>
          <w:tcPr>
            <w:tcW w:w="5373" w:type="dxa"/>
            <w:shd w:val="clear" w:color="auto" w:fill="auto"/>
          </w:tcPr>
          <w:p w:rsidR="00D10902" w:rsidRDefault="00D10902" w:rsidP="00D10902">
            <w:pPr>
              <w:keepNext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887" w:type="dxa"/>
            <w:shd w:val="clear" w:color="auto" w:fill="auto"/>
          </w:tcPr>
          <w:p w:rsidR="00D10902" w:rsidRDefault="00D10902" w:rsidP="00D10902">
            <w:pPr>
              <w:keepNext/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920" w:type="dxa"/>
          </w:tcPr>
          <w:p w:rsidR="00D10902" w:rsidRDefault="00D10902" w:rsidP="00D10902">
            <w:pPr>
              <w:keepNext/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D10902" w:rsidTr="00D10902">
        <w:trPr>
          <w:trHeight w:val="273"/>
        </w:trPr>
        <w:tc>
          <w:tcPr>
            <w:tcW w:w="5373" w:type="dxa"/>
            <w:shd w:val="clear" w:color="auto" w:fill="auto"/>
          </w:tcPr>
          <w:p w:rsidR="00D10902" w:rsidRDefault="00D10902" w:rsidP="00D10902">
            <w:pPr>
              <w:keepNext/>
              <w:widowControl w:val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1887" w:type="dxa"/>
            <w:shd w:val="clear" w:color="auto" w:fill="auto"/>
          </w:tcPr>
          <w:p w:rsidR="00D10902" w:rsidRDefault="00D10902" w:rsidP="00D10902">
            <w:pPr>
              <w:keepNext/>
              <w:widowControl w:val="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74</w:t>
            </w:r>
          </w:p>
        </w:tc>
        <w:tc>
          <w:tcPr>
            <w:tcW w:w="1920" w:type="dxa"/>
          </w:tcPr>
          <w:p w:rsidR="00D10902" w:rsidRDefault="00D10902" w:rsidP="00D10902">
            <w:pPr>
              <w:keepNext/>
              <w:widowControl w:val="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74</w:t>
            </w:r>
          </w:p>
        </w:tc>
      </w:tr>
      <w:tr w:rsidR="00D10902" w:rsidTr="00D10902">
        <w:tc>
          <w:tcPr>
            <w:tcW w:w="5373" w:type="dxa"/>
            <w:shd w:val="clear" w:color="auto" w:fill="auto"/>
          </w:tcPr>
          <w:p w:rsidR="00D10902" w:rsidRDefault="00D10902" w:rsidP="00D10902">
            <w:pPr>
              <w:keepNext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1887" w:type="dxa"/>
            <w:shd w:val="clear" w:color="auto" w:fill="auto"/>
          </w:tcPr>
          <w:p w:rsidR="00D10902" w:rsidRDefault="00D10902" w:rsidP="00D10902">
            <w:pPr>
              <w:keepNext/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проектная работа</w:t>
            </w:r>
          </w:p>
        </w:tc>
        <w:tc>
          <w:tcPr>
            <w:tcW w:w="1920" w:type="dxa"/>
          </w:tcPr>
          <w:p w:rsidR="00D10902" w:rsidRDefault="00D10902" w:rsidP="00D10902">
            <w:pPr>
              <w:keepNext/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проектная работа</w:t>
            </w:r>
          </w:p>
        </w:tc>
      </w:tr>
      <w:tr w:rsidR="00D10902" w:rsidTr="00D10902">
        <w:trPr>
          <w:trHeight w:val="287"/>
        </w:trPr>
        <w:tc>
          <w:tcPr>
            <w:tcW w:w="5373" w:type="dxa"/>
            <w:shd w:val="clear" w:color="auto" w:fill="auto"/>
          </w:tcPr>
          <w:p w:rsidR="00D10902" w:rsidRDefault="00D10902" w:rsidP="00D10902">
            <w:pPr>
              <w:keepNext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887" w:type="dxa"/>
            <w:shd w:val="clear" w:color="auto" w:fill="auto"/>
          </w:tcPr>
          <w:p w:rsidR="00D10902" w:rsidRDefault="00D10902" w:rsidP="00D10902">
            <w:pPr>
              <w:keepNext/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зачет</w:t>
            </w:r>
          </w:p>
        </w:tc>
        <w:tc>
          <w:tcPr>
            <w:tcW w:w="1920" w:type="dxa"/>
          </w:tcPr>
          <w:p w:rsidR="00D10902" w:rsidRDefault="00D10902" w:rsidP="00D10902">
            <w:pPr>
              <w:keepNext/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зачет</w:t>
            </w:r>
          </w:p>
        </w:tc>
      </w:tr>
    </w:tbl>
    <w:p w:rsidR="0084775A" w:rsidRDefault="00611187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 </w:t>
      </w:r>
    </w:p>
    <w:p w:rsidR="00C94856" w:rsidRDefault="00C94856">
      <w:pPr>
        <w:spacing w:line="360" w:lineRule="auto"/>
        <w:jc w:val="center"/>
        <w:rPr>
          <w:b/>
          <w:sz w:val="28"/>
          <w:szCs w:val="28"/>
        </w:rPr>
      </w:pPr>
      <w:bookmarkStart w:id="4" w:name="_heading=h.3dy6vkm" w:colFirst="0" w:colLast="0"/>
      <w:bookmarkEnd w:id="4"/>
    </w:p>
    <w:p w:rsidR="0084775A" w:rsidRDefault="00611187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jc w:val="both"/>
        <w:rPr>
          <w:b/>
          <w:color w:val="000000"/>
          <w:sz w:val="28"/>
          <w:szCs w:val="28"/>
        </w:rPr>
      </w:pPr>
      <w:bookmarkStart w:id="5" w:name="_heading=h.2s8eyo1" w:colFirst="0" w:colLast="0"/>
      <w:bookmarkEnd w:id="5"/>
      <w:r>
        <w:rPr>
          <w:b/>
          <w:color w:val="000000"/>
          <w:sz w:val="28"/>
          <w:szCs w:val="28"/>
        </w:rPr>
        <w:lastRenderedPageBreak/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:rsidR="0084775A" w:rsidRDefault="00611187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5.1. Содержание дисциплины</w:t>
      </w:r>
    </w:p>
    <w:p w:rsidR="0084775A" w:rsidRDefault="00611187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1. Введение в дизайн систем машинного обучения</w:t>
      </w:r>
    </w:p>
    <w:p w:rsidR="0084775A" w:rsidRDefault="0061118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Ключевые</w:t>
      </w:r>
      <w:r w:rsidRPr="00C94856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отличия</w:t>
      </w:r>
      <w:r w:rsidRPr="00C94856">
        <w:rPr>
          <w:sz w:val="28"/>
          <w:szCs w:val="28"/>
          <w:lang w:val="en-US"/>
        </w:rPr>
        <w:t xml:space="preserve"> research </w:t>
      </w:r>
      <w:r>
        <w:rPr>
          <w:sz w:val="28"/>
          <w:szCs w:val="28"/>
        </w:rPr>
        <w:t>от</w:t>
      </w:r>
      <w:r w:rsidRPr="00C94856">
        <w:rPr>
          <w:sz w:val="28"/>
          <w:szCs w:val="28"/>
          <w:lang w:val="en-US"/>
        </w:rPr>
        <w:t xml:space="preserve"> production. </w:t>
      </w:r>
      <w:r>
        <w:rPr>
          <w:sz w:val="28"/>
          <w:szCs w:val="28"/>
        </w:rPr>
        <w:t>Баланс между точностью, скоростью, стоимостью инфраструктуры и регуляторными требованиями. Требования к ML-системам: надежность, масштабируемость, обслуживаемость, адаптивность.</w:t>
      </w:r>
    </w:p>
    <w:p w:rsidR="0084775A" w:rsidRDefault="00611187">
      <w:pPr>
        <w:spacing w:line="360" w:lineRule="auto"/>
        <w:ind w:firstLine="709"/>
        <w:jc w:val="both"/>
        <w:rPr>
          <w:sz w:val="28"/>
          <w:szCs w:val="28"/>
        </w:rPr>
      </w:pPr>
      <w:bookmarkStart w:id="6" w:name="_heading=h.ohd98j7zi8gy" w:colFirst="0" w:colLast="0"/>
      <w:bookmarkEnd w:id="6"/>
      <w:r>
        <w:rPr>
          <w:sz w:val="28"/>
          <w:szCs w:val="28"/>
        </w:rPr>
        <w:t>Оценка ML-моделей. Методы оценки. калибровка моделей, оценка достоверности. Сбои ML-систем. Дрейф данных. Мониторинг и наблюдаемость ML-систем.</w:t>
      </w:r>
    </w:p>
    <w:p w:rsidR="0084775A" w:rsidRDefault="00611187">
      <w:pPr>
        <w:spacing w:line="360" w:lineRule="auto"/>
        <w:ind w:firstLine="709"/>
        <w:jc w:val="both"/>
        <w:rPr>
          <w:sz w:val="28"/>
          <w:szCs w:val="28"/>
        </w:rPr>
      </w:pPr>
      <w:bookmarkStart w:id="7" w:name="_heading=h.tujke6yymdsh" w:colFirst="0" w:colLast="0"/>
      <w:bookmarkEnd w:id="7"/>
      <w:r>
        <w:rPr>
          <w:sz w:val="28"/>
          <w:szCs w:val="28"/>
        </w:rPr>
        <w:t xml:space="preserve">Развертывание ML-моделей. Пакетное и онлайн-прогнозирование. Сжатие и оптимизация моделей. </w:t>
      </w:r>
    </w:p>
    <w:p w:rsidR="0084775A" w:rsidRDefault="00611187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8" w:name="_heading=h.2wdjaimykomh" w:colFirst="0" w:colLast="0"/>
      <w:bookmarkEnd w:id="8"/>
      <w:r>
        <w:rPr>
          <w:sz w:val="28"/>
          <w:szCs w:val="28"/>
        </w:rPr>
        <w:t>Дизайн док. Структура, основные разделы.</w:t>
      </w:r>
    </w:p>
    <w:p w:rsidR="0084775A" w:rsidRDefault="00611187">
      <w:pPr>
        <w:spacing w:line="276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2. Реализация DS продукта</w:t>
      </w:r>
    </w:p>
    <w:p w:rsidR="0084775A" w:rsidRDefault="00611187">
      <w:pPr>
        <w:spacing w:line="360" w:lineRule="auto"/>
        <w:ind w:firstLine="709"/>
        <w:jc w:val="both"/>
        <w:rPr>
          <w:sz w:val="28"/>
          <w:szCs w:val="28"/>
        </w:rPr>
      </w:pPr>
      <w:bookmarkStart w:id="9" w:name="_heading=h.wlu57mq9nhjk" w:colFirst="0" w:colLast="0"/>
      <w:bookmarkEnd w:id="9"/>
      <w:r>
        <w:rPr>
          <w:sz w:val="28"/>
          <w:szCs w:val="28"/>
        </w:rPr>
        <w:t xml:space="preserve">Этапы реализации DS продукта в банке: бизнес-гипотеза, DS гипотеза, сбор данных, исследовательский анализ данных, разработка модели, </w:t>
      </w:r>
      <w:proofErr w:type="spellStart"/>
      <w:r>
        <w:rPr>
          <w:sz w:val="28"/>
          <w:szCs w:val="28"/>
        </w:rPr>
        <w:t>валидация</w:t>
      </w:r>
      <w:proofErr w:type="spellEnd"/>
      <w:r>
        <w:rPr>
          <w:sz w:val="28"/>
          <w:szCs w:val="28"/>
        </w:rPr>
        <w:t xml:space="preserve">, A/B тестирование, внедрение, поддержка и мониторинг. Цели и задачи каждого этапа. </w:t>
      </w:r>
    </w:p>
    <w:p w:rsidR="0084775A" w:rsidRDefault="00611187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3. Сбор и разметка данных</w:t>
      </w:r>
    </w:p>
    <w:p w:rsidR="0084775A" w:rsidRDefault="0061118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Поиск и разметка данных для построения моделей машинного обучения. Цели и задачи разметки данных. Этапы разметки данных: определения типа разметки, составление задания разметки, формулирование метрик качества, сбор репрезентативного </w:t>
      </w:r>
      <w:proofErr w:type="spellStart"/>
      <w:r>
        <w:rPr>
          <w:sz w:val="28"/>
          <w:szCs w:val="28"/>
        </w:rPr>
        <w:t>датасета</w:t>
      </w:r>
      <w:proofErr w:type="spellEnd"/>
      <w:r>
        <w:rPr>
          <w:sz w:val="28"/>
          <w:szCs w:val="28"/>
        </w:rPr>
        <w:t>, перекрестная разметка, мониторинг качества, переразметка.</w:t>
      </w:r>
    </w:p>
    <w:p w:rsidR="00C94856" w:rsidRDefault="00C94856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C94856" w:rsidRDefault="00C94856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84775A" w:rsidRDefault="00611187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Тема 4. Создание DS продукта</w:t>
      </w:r>
    </w:p>
    <w:p w:rsidR="0084775A" w:rsidRDefault="0061118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Рассмотрение конкретного кейса DS продукта от банка. Анализ жизненного цикла продукта на примере. Источники задач и запросов. Превращение бизнес-задачи в ML-задачу. Построение архитектуры решения, внедрение его в </w:t>
      </w:r>
      <w:proofErr w:type="spellStart"/>
      <w:r>
        <w:rPr>
          <w:sz w:val="28"/>
          <w:szCs w:val="28"/>
        </w:rPr>
        <w:t>продакшен</w:t>
      </w:r>
      <w:proofErr w:type="spellEnd"/>
      <w:r>
        <w:rPr>
          <w:sz w:val="28"/>
          <w:szCs w:val="28"/>
        </w:rPr>
        <w:t xml:space="preserve">. </w:t>
      </w:r>
    </w:p>
    <w:p w:rsidR="0084775A" w:rsidRDefault="00611187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5. Внедрение модели в </w:t>
      </w:r>
      <w:proofErr w:type="spellStart"/>
      <w:r>
        <w:rPr>
          <w:b/>
          <w:sz w:val="28"/>
          <w:szCs w:val="28"/>
        </w:rPr>
        <w:t>production</w:t>
      </w:r>
      <w:proofErr w:type="spellEnd"/>
    </w:p>
    <w:p w:rsidR="0084775A" w:rsidRDefault="0061118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Задача развертывания и внедрения модели в продуктовое окружение. Расчет необходимых вычислительных ресурсов. Особенности работы продуктового окружения. Задачи мониторинга и тестирования моделей в продуктовом окружении. Онлайн метрики эффективности моделей машинного обучения.</w:t>
      </w:r>
    </w:p>
    <w:p w:rsidR="0084775A" w:rsidRDefault="00611187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10" w:name="_heading=h.jfcisa968eqj" w:colFirst="0" w:colLast="0"/>
      <w:bookmarkEnd w:id="10"/>
      <w:r>
        <w:rPr>
          <w:b/>
          <w:sz w:val="28"/>
          <w:szCs w:val="28"/>
        </w:rPr>
        <w:t>Тема 6. A/B тестирование моделей</w:t>
      </w:r>
    </w:p>
    <w:p w:rsidR="0084775A" w:rsidRDefault="00611187">
      <w:pPr>
        <w:spacing w:line="360" w:lineRule="auto"/>
        <w:ind w:firstLine="709"/>
        <w:jc w:val="both"/>
        <w:rPr>
          <w:sz w:val="28"/>
          <w:szCs w:val="28"/>
        </w:rPr>
      </w:pPr>
      <w:bookmarkStart w:id="11" w:name="_heading=h.1p1135hgzqgr" w:colFirst="0" w:colLast="0"/>
      <w:bookmarkEnd w:id="11"/>
      <w:r>
        <w:rPr>
          <w:sz w:val="28"/>
          <w:szCs w:val="28"/>
        </w:rPr>
        <w:t xml:space="preserve">Задача тестирования моделей, внедренных в продуктовое окружение. Постановка </w:t>
      </w:r>
      <w:proofErr w:type="spellStart"/>
      <w:r>
        <w:rPr>
          <w:sz w:val="28"/>
          <w:szCs w:val="28"/>
        </w:rPr>
        <w:t>рандомизированного</w:t>
      </w:r>
      <w:proofErr w:type="spellEnd"/>
      <w:r>
        <w:rPr>
          <w:sz w:val="28"/>
          <w:szCs w:val="28"/>
        </w:rPr>
        <w:t xml:space="preserve"> контролируемого тестирования гипотез. Математическая формализация проверки гипотезы при A/B тестировании. p- значение и выбор уровня значимости. Критерии принятия гипотезы. Формулирование нулевой и альтернативной гипотез. Статистическая мощность.</w:t>
      </w:r>
    </w:p>
    <w:p w:rsidR="0084775A" w:rsidRDefault="00611187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rPr>
          <w:b/>
          <w:color w:val="FF0000"/>
        </w:rPr>
      </w:pPr>
      <w:bookmarkStart w:id="12" w:name="_heading=h.3rdcrjn" w:colFirst="0" w:colLast="0"/>
      <w:bookmarkEnd w:id="12"/>
      <w:r>
        <w:rPr>
          <w:b/>
          <w:color w:val="000000"/>
          <w:sz w:val="28"/>
          <w:szCs w:val="28"/>
        </w:rPr>
        <w:t>5.2. Учебно-тематический план</w:t>
      </w:r>
    </w:p>
    <w:tbl>
      <w:tblPr>
        <w:tblStyle w:val="affffff"/>
        <w:tblW w:w="10377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2126"/>
        <w:gridCol w:w="851"/>
        <w:gridCol w:w="992"/>
        <w:gridCol w:w="1021"/>
        <w:gridCol w:w="1701"/>
        <w:gridCol w:w="1276"/>
        <w:gridCol w:w="1842"/>
      </w:tblGrid>
      <w:tr w:rsidR="0084775A">
        <w:tc>
          <w:tcPr>
            <w:tcW w:w="568" w:type="dxa"/>
            <w:vMerge w:val="restart"/>
            <w:vAlign w:val="center"/>
          </w:tcPr>
          <w:p w:rsidR="0084775A" w:rsidRDefault="00611187">
            <w:pPr>
              <w:tabs>
                <w:tab w:val="right" w:pos="851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  <w:p w:rsidR="0084775A" w:rsidRDefault="00611187">
            <w:pPr>
              <w:tabs>
                <w:tab w:val="right" w:pos="851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126" w:type="dxa"/>
            <w:vMerge w:val="restart"/>
            <w:vAlign w:val="center"/>
          </w:tcPr>
          <w:p w:rsidR="0084775A" w:rsidRDefault="00611187">
            <w:pPr>
              <w:tabs>
                <w:tab w:val="right" w:pos="851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841" w:type="dxa"/>
            <w:gridSpan w:val="5"/>
            <w:vAlign w:val="center"/>
          </w:tcPr>
          <w:p w:rsidR="0084775A" w:rsidRDefault="00611187">
            <w:pPr>
              <w:tabs>
                <w:tab w:val="right" w:pos="851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Трудоемкость в часах</w:t>
            </w:r>
          </w:p>
        </w:tc>
        <w:tc>
          <w:tcPr>
            <w:tcW w:w="1842" w:type="dxa"/>
            <w:vMerge w:val="restart"/>
            <w:vAlign w:val="center"/>
          </w:tcPr>
          <w:p w:rsidR="0084775A" w:rsidRDefault="00611187">
            <w:pPr>
              <w:tabs>
                <w:tab w:val="right" w:pos="851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84775A">
        <w:tc>
          <w:tcPr>
            <w:tcW w:w="568" w:type="dxa"/>
            <w:vMerge/>
            <w:vAlign w:val="center"/>
          </w:tcPr>
          <w:p w:rsidR="0084775A" w:rsidRDefault="008477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Merge/>
            <w:vAlign w:val="center"/>
          </w:tcPr>
          <w:p w:rsidR="0084775A" w:rsidRDefault="008477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84775A" w:rsidRDefault="00611187">
            <w:pPr>
              <w:tabs>
                <w:tab w:val="right" w:pos="851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3714" w:type="dxa"/>
            <w:gridSpan w:val="3"/>
            <w:vAlign w:val="center"/>
          </w:tcPr>
          <w:p w:rsidR="0084775A" w:rsidRDefault="00611187">
            <w:pPr>
              <w:tabs>
                <w:tab w:val="right" w:pos="851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Контактная работа-</w:t>
            </w:r>
          </w:p>
          <w:p w:rsidR="0084775A" w:rsidRDefault="00611187">
            <w:pPr>
              <w:tabs>
                <w:tab w:val="right" w:pos="851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Аудиторная работа</w:t>
            </w:r>
          </w:p>
        </w:tc>
        <w:tc>
          <w:tcPr>
            <w:tcW w:w="1276" w:type="dxa"/>
            <w:vMerge w:val="restart"/>
            <w:vAlign w:val="center"/>
          </w:tcPr>
          <w:p w:rsidR="0084775A" w:rsidRDefault="00611187">
            <w:pPr>
              <w:tabs>
                <w:tab w:val="right" w:pos="851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1842" w:type="dxa"/>
            <w:vMerge/>
            <w:vAlign w:val="center"/>
          </w:tcPr>
          <w:p w:rsidR="0084775A" w:rsidRDefault="008477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4775A">
        <w:tc>
          <w:tcPr>
            <w:tcW w:w="568" w:type="dxa"/>
            <w:vMerge/>
            <w:vAlign w:val="center"/>
          </w:tcPr>
          <w:p w:rsidR="0084775A" w:rsidRDefault="008477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vAlign w:val="center"/>
          </w:tcPr>
          <w:p w:rsidR="0084775A" w:rsidRDefault="008477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84775A" w:rsidRDefault="008477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84775A" w:rsidRDefault="00611187">
            <w:pPr>
              <w:tabs>
                <w:tab w:val="right" w:pos="851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Общая, в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.:</w:t>
            </w:r>
          </w:p>
        </w:tc>
        <w:tc>
          <w:tcPr>
            <w:tcW w:w="1021" w:type="dxa"/>
            <w:vAlign w:val="center"/>
          </w:tcPr>
          <w:p w:rsidR="0084775A" w:rsidRDefault="00611187">
            <w:pPr>
              <w:tabs>
                <w:tab w:val="right" w:pos="851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Лекции</w:t>
            </w:r>
          </w:p>
        </w:tc>
        <w:tc>
          <w:tcPr>
            <w:tcW w:w="1701" w:type="dxa"/>
            <w:vAlign w:val="center"/>
          </w:tcPr>
          <w:p w:rsidR="0084775A" w:rsidRDefault="00611187">
            <w:pPr>
              <w:tabs>
                <w:tab w:val="right" w:pos="851"/>
              </w:tabs>
              <w:jc w:val="center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276" w:type="dxa"/>
            <w:vMerge/>
            <w:vAlign w:val="center"/>
          </w:tcPr>
          <w:p w:rsidR="0084775A" w:rsidRDefault="008477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1842" w:type="dxa"/>
            <w:vMerge/>
            <w:vAlign w:val="center"/>
          </w:tcPr>
          <w:p w:rsidR="0084775A" w:rsidRDefault="008477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</w:p>
        </w:tc>
      </w:tr>
      <w:tr w:rsidR="0084775A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94856" w:rsidRDefault="00C9485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775A" w:rsidRPr="00C94856" w:rsidRDefault="00611187">
            <w:pPr>
              <w:widowControl w:val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C9485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4775A" w:rsidRPr="00C94856" w:rsidRDefault="00611187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C94856">
              <w:rPr>
                <w:rFonts w:ascii="Times New Roman" w:hAnsi="Times New Roman" w:cs="Times New Roman"/>
                <w:sz w:val="24"/>
                <w:szCs w:val="24"/>
              </w:rPr>
              <w:t>Введение в дизайн систем машинного обучения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4775A" w:rsidRPr="00C94856" w:rsidRDefault="00611187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4856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4775A" w:rsidRPr="00C94856" w:rsidRDefault="00611187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485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4775A" w:rsidRPr="00C94856" w:rsidRDefault="00611187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485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4775A" w:rsidRPr="00C94856" w:rsidRDefault="00611187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485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4775A" w:rsidRPr="00C94856" w:rsidRDefault="00611187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485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42" w:type="dxa"/>
          </w:tcPr>
          <w:p w:rsidR="0084775A" w:rsidRPr="00C94856" w:rsidRDefault="00611187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C94856">
              <w:rPr>
                <w:rFonts w:ascii="Times New Roman" w:hAnsi="Times New Roman" w:cs="Times New Roman"/>
                <w:sz w:val="24"/>
                <w:szCs w:val="24"/>
              </w:rPr>
              <w:t>Выполнение практических заданий, устный опрос.</w:t>
            </w:r>
          </w:p>
        </w:tc>
      </w:tr>
      <w:tr w:rsidR="0084775A">
        <w:tc>
          <w:tcPr>
            <w:tcW w:w="56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94856" w:rsidRDefault="00C9485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775A" w:rsidRPr="00C94856" w:rsidRDefault="00611187">
            <w:pPr>
              <w:widowControl w:val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C9485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4775A" w:rsidRPr="00C94856" w:rsidRDefault="00611187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C94856">
              <w:rPr>
                <w:rFonts w:ascii="Times New Roman" w:hAnsi="Times New Roman" w:cs="Times New Roman"/>
                <w:sz w:val="24"/>
                <w:szCs w:val="24"/>
              </w:rPr>
              <w:t>Реализация DS продукта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4775A" w:rsidRPr="00C94856" w:rsidRDefault="00611187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4856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4775A" w:rsidRPr="00C94856" w:rsidRDefault="00611187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485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4775A" w:rsidRPr="00C94856" w:rsidRDefault="00611187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485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4775A" w:rsidRPr="00C94856" w:rsidRDefault="00611187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485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4775A" w:rsidRPr="00C94856" w:rsidRDefault="00611187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485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42" w:type="dxa"/>
          </w:tcPr>
          <w:p w:rsidR="0084775A" w:rsidRPr="00C94856" w:rsidRDefault="00611187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C94856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практических </w:t>
            </w:r>
            <w:r w:rsidRPr="00C948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заданий, устный опрос.</w:t>
            </w:r>
          </w:p>
        </w:tc>
      </w:tr>
      <w:tr w:rsidR="0084775A">
        <w:tc>
          <w:tcPr>
            <w:tcW w:w="56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94856" w:rsidRDefault="00C9485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775A" w:rsidRPr="00C94856" w:rsidRDefault="00611187">
            <w:pPr>
              <w:widowControl w:val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C9485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4775A" w:rsidRPr="00C94856" w:rsidRDefault="00C94856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Сбор и р</w:t>
            </w:r>
            <w:r w:rsidR="00611187" w:rsidRPr="00C94856">
              <w:rPr>
                <w:rFonts w:ascii="Times New Roman" w:hAnsi="Times New Roman" w:cs="Times New Roman"/>
                <w:sz w:val="24"/>
                <w:szCs w:val="24"/>
              </w:rPr>
              <w:t>азметка данных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4775A" w:rsidRPr="00C94856" w:rsidRDefault="00611187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4856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4775A" w:rsidRPr="00C94856" w:rsidRDefault="00611187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485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4775A" w:rsidRPr="00C94856" w:rsidRDefault="00611187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485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4775A" w:rsidRPr="00C94856" w:rsidRDefault="00611187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485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4775A" w:rsidRPr="00C94856" w:rsidRDefault="00611187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485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42" w:type="dxa"/>
          </w:tcPr>
          <w:p w:rsidR="0084775A" w:rsidRPr="00C94856" w:rsidRDefault="00611187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C94856">
              <w:rPr>
                <w:rFonts w:ascii="Times New Roman" w:hAnsi="Times New Roman" w:cs="Times New Roman"/>
                <w:sz w:val="24"/>
                <w:szCs w:val="24"/>
              </w:rPr>
              <w:t>Выполнение практических заданий, устный опрос.</w:t>
            </w:r>
          </w:p>
        </w:tc>
      </w:tr>
      <w:tr w:rsidR="0084775A">
        <w:tc>
          <w:tcPr>
            <w:tcW w:w="56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94856" w:rsidRDefault="00C9485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775A" w:rsidRPr="00C94856" w:rsidRDefault="00611187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485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4775A" w:rsidRPr="00C94856" w:rsidRDefault="00611187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C94856">
              <w:rPr>
                <w:rFonts w:ascii="Times New Roman" w:hAnsi="Times New Roman" w:cs="Times New Roman"/>
                <w:sz w:val="24"/>
                <w:szCs w:val="24"/>
              </w:rPr>
              <w:t>Создание DS продукта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4775A" w:rsidRPr="00C94856" w:rsidRDefault="00611187" w:rsidP="00C94856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485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9485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4775A" w:rsidRPr="00C94856" w:rsidRDefault="00C94856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2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4775A" w:rsidRPr="00C94856" w:rsidRDefault="00611187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485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4775A" w:rsidRPr="00C94856" w:rsidRDefault="00C94856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4775A" w:rsidRPr="00C94856" w:rsidRDefault="00611187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485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42" w:type="dxa"/>
          </w:tcPr>
          <w:p w:rsidR="0084775A" w:rsidRPr="00C94856" w:rsidRDefault="00611187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C94856">
              <w:rPr>
                <w:rFonts w:ascii="Times New Roman" w:hAnsi="Times New Roman" w:cs="Times New Roman"/>
                <w:sz w:val="24"/>
                <w:szCs w:val="24"/>
              </w:rPr>
              <w:t>Выполнение практических заданий, устный опрос.</w:t>
            </w:r>
          </w:p>
        </w:tc>
      </w:tr>
      <w:tr w:rsidR="0084775A">
        <w:tc>
          <w:tcPr>
            <w:tcW w:w="56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94856" w:rsidRDefault="00C9485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775A" w:rsidRPr="00C94856" w:rsidRDefault="00611187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485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4775A" w:rsidRPr="00C94856" w:rsidRDefault="00611187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C94856">
              <w:rPr>
                <w:rFonts w:ascii="Times New Roman" w:hAnsi="Times New Roman" w:cs="Times New Roman"/>
                <w:sz w:val="24"/>
                <w:szCs w:val="24"/>
              </w:rPr>
              <w:t xml:space="preserve">Внедрение модели в </w:t>
            </w:r>
            <w:proofErr w:type="spellStart"/>
            <w:r w:rsidRPr="00C94856">
              <w:rPr>
                <w:rFonts w:ascii="Times New Roman" w:hAnsi="Times New Roman" w:cs="Times New Roman"/>
                <w:sz w:val="24"/>
                <w:szCs w:val="24"/>
              </w:rPr>
              <w:t>production</w:t>
            </w:r>
            <w:proofErr w:type="spellEnd"/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4775A" w:rsidRPr="00C94856" w:rsidRDefault="00611187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4856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4775A" w:rsidRPr="00C94856" w:rsidRDefault="00611187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485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2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4775A" w:rsidRPr="00C94856" w:rsidRDefault="00611187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485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4775A" w:rsidRPr="00C94856" w:rsidRDefault="00611187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485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4775A" w:rsidRPr="00C94856" w:rsidRDefault="00611187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485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42" w:type="dxa"/>
          </w:tcPr>
          <w:p w:rsidR="0084775A" w:rsidRPr="00C94856" w:rsidRDefault="00611187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C94856">
              <w:rPr>
                <w:rFonts w:ascii="Times New Roman" w:hAnsi="Times New Roman" w:cs="Times New Roman"/>
                <w:sz w:val="24"/>
                <w:szCs w:val="24"/>
              </w:rPr>
              <w:t>Выполнение практических заданий, устный опрос.</w:t>
            </w:r>
          </w:p>
        </w:tc>
      </w:tr>
      <w:tr w:rsidR="0084775A">
        <w:tc>
          <w:tcPr>
            <w:tcW w:w="56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94856" w:rsidRDefault="00C9485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775A" w:rsidRPr="00C94856" w:rsidRDefault="00611187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485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4775A" w:rsidRPr="00C94856" w:rsidRDefault="00611187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C94856">
              <w:rPr>
                <w:rFonts w:ascii="Times New Roman" w:hAnsi="Times New Roman" w:cs="Times New Roman"/>
                <w:sz w:val="24"/>
                <w:szCs w:val="24"/>
              </w:rPr>
              <w:t>A/B тестирование моделей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4775A" w:rsidRPr="00C94856" w:rsidRDefault="00611187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4856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4775A" w:rsidRPr="00C94856" w:rsidRDefault="00611187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485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2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4775A" w:rsidRPr="00C94856" w:rsidRDefault="00611187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485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4775A" w:rsidRPr="00C94856" w:rsidRDefault="00611187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485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4775A" w:rsidRPr="00C94856" w:rsidRDefault="00611187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485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42" w:type="dxa"/>
          </w:tcPr>
          <w:p w:rsidR="0084775A" w:rsidRPr="00C94856" w:rsidRDefault="00611187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C94856">
              <w:rPr>
                <w:rFonts w:ascii="Times New Roman" w:hAnsi="Times New Roman" w:cs="Times New Roman"/>
                <w:sz w:val="24"/>
                <w:szCs w:val="24"/>
              </w:rPr>
              <w:t>Выполнение практических заданий, устный опрос.</w:t>
            </w:r>
          </w:p>
        </w:tc>
      </w:tr>
      <w:tr w:rsidR="0084775A">
        <w:trPr>
          <w:trHeight w:val="403"/>
        </w:trPr>
        <w:tc>
          <w:tcPr>
            <w:tcW w:w="568" w:type="dxa"/>
          </w:tcPr>
          <w:p w:rsidR="0084775A" w:rsidRPr="00C94856" w:rsidRDefault="0084775A">
            <w:pPr>
              <w:spacing w:before="120" w:after="12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126" w:type="dxa"/>
          </w:tcPr>
          <w:p w:rsidR="0084775A" w:rsidRPr="00C94856" w:rsidRDefault="00611187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C94856">
              <w:rPr>
                <w:rFonts w:ascii="Times New Roman" w:hAnsi="Times New Roman" w:cs="Times New Roman"/>
                <w:sz w:val="24"/>
                <w:szCs w:val="24"/>
              </w:rPr>
              <w:t>В целом по дисциплине</w:t>
            </w:r>
          </w:p>
        </w:tc>
        <w:tc>
          <w:tcPr>
            <w:tcW w:w="851" w:type="dxa"/>
          </w:tcPr>
          <w:p w:rsidR="0084775A" w:rsidRPr="00C94856" w:rsidRDefault="00611187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4856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992" w:type="dxa"/>
          </w:tcPr>
          <w:p w:rsidR="0084775A" w:rsidRPr="00C94856" w:rsidRDefault="00611187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4856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021" w:type="dxa"/>
          </w:tcPr>
          <w:p w:rsidR="0084775A" w:rsidRPr="00C94856" w:rsidRDefault="00611187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4856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701" w:type="dxa"/>
          </w:tcPr>
          <w:p w:rsidR="0084775A" w:rsidRPr="00C94856" w:rsidRDefault="00611187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4856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276" w:type="dxa"/>
          </w:tcPr>
          <w:p w:rsidR="0084775A" w:rsidRPr="00C94856" w:rsidRDefault="00611187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4856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1842" w:type="dxa"/>
          </w:tcPr>
          <w:p w:rsidR="0084775A" w:rsidRPr="00C94856" w:rsidRDefault="00611187">
            <w:pPr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4856">
              <w:rPr>
                <w:rFonts w:ascii="Times New Roman" w:hAnsi="Times New Roman" w:cs="Times New Roman"/>
                <w:sz w:val="24"/>
                <w:szCs w:val="24"/>
              </w:rPr>
              <w:t>Согласно учебному плану: проектная работа</w:t>
            </w:r>
          </w:p>
        </w:tc>
      </w:tr>
      <w:tr w:rsidR="0084775A" w:rsidTr="00724011">
        <w:trPr>
          <w:trHeight w:val="437"/>
        </w:trPr>
        <w:tc>
          <w:tcPr>
            <w:tcW w:w="568" w:type="dxa"/>
            <w:vAlign w:val="center"/>
          </w:tcPr>
          <w:p w:rsidR="0084775A" w:rsidRPr="00C94856" w:rsidRDefault="0084775A">
            <w:pPr>
              <w:spacing w:before="120" w:after="12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84775A" w:rsidRPr="00C94856" w:rsidRDefault="00611187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C94856">
              <w:rPr>
                <w:rFonts w:ascii="Times New Roman" w:hAnsi="Times New Roman" w:cs="Times New Roman"/>
                <w:sz w:val="24"/>
                <w:szCs w:val="24"/>
              </w:rPr>
              <w:t>Итого в %</w:t>
            </w:r>
          </w:p>
        </w:tc>
        <w:tc>
          <w:tcPr>
            <w:tcW w:w="851" w:type="dxa"/>
            <w:vAlign w:val="center"/>
          </w:tcPr>
          <w:p w:rsidR="0084775A" w:rsidRPr="00C94856" w:rsidRDefault="0084775A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84775A" w:rsidRPr="00C94856" w:rsidRDefault="00C94856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021" w:type="dxa"/>
            <w:vAlign w:val="center"/>
          </w:tcPr>
          <w:p w:rsidR="0084775A" w:rsidRPr="00C94856" w:rsidRDefault="00C94856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701" w:type="dxa"/>
            <w:vAlign w:val="center"/>
          </w:tcPr>
          <w:p w:rsidR="0084775A" w:rsidRPr="00C94856" w:rsidRDefault="00C94856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276" w:type="dxa"/>
            <w:vAlign w:val="center"/>
          </w:tcPr>
          <w:p w:rsidR="0084775A" w:rsidRPr="00C94856" w:rsidRDefault="00C94856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1842" w:type="dxa"/>
            <w:vAlign w:val="center"/>
          </w:tcPr>
          <w:p w:rsidR="0084775A" w:rsidRPr="00C94856" w:rsidRDefault="0084775A">
            <w:pPr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4775A" w:rsidRDefault="0084775A">
      <w:pPr>
        <w:spacing w:line="259" w:lineRule="auto"/>
        <w:ind w:right="-50"/>
        <w:jc w:val="both"/>
        <w:rPr>
          <w:color w:val="000000"/>
        </w:rPr>
      </w:pPr>
    </w:p>
    <w:p w:rsidR="0084775A" w:rsidRDefault="00611187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rPr>
          <w:b/>
          <w:color w:val="000000"/>
          <w:sz w:val="28"/>
          <w:szCs w:val="28"/>
        </w:rPr>
      </w:pPr>
      <w:bookmarkStart w:id="13" w:name="_heading=h.26in1rg" w:colFirst="0" w:colLast="0"/>
      <w:bookmarkEnd w:id="13"/>
      <w:r>
        <w:rPr>
          <w:b/>
          <w:color w:val="000000"/>
          <w:sz w:val="28"/>
          <w:szCs w:val="28"/>
        </w:rPr>
        <w:t>5.3. Содержание семинаров, практических занятий</w:t>
      </w:r>
    </w:p>
    <w:tbl>
      <w:tblPr>
        <w:tblStyle w:val="affffff0"/>
        <w:tblW w:w="10348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985"/>
        <w:gridCol w:w="5482"/>
        <w:gridCol w:w="2881"/>
      </w:tblGrid>
      <w:tr w:rsidR="0084775A" w:rsidTr="00F82790">
        <w:tc>
          <w:tcPr>
            <w:tcW w:w="1985" w:type="dxa"/>
            <w:tcBorders>
              <w:bottom w:val="single" w:sz="8" w:space="0" w:color="000000"/>
            </w:tcBorders>
            <w:shd w:val="clear" w:color="auto" w:fill="auto"/>
          </w:tcPr>
          <w:p w:rsidR="0084775A" w:rsidRDefault="00611187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482" w:type="dxa"/>
            <w:tcBorders>
              <w:bottom w:val="single" w:sz="8" w:space="0" w:color="000000"/>
            </w:tcBorders>
            <w:shd w:val="clear" w:color="auto" w:fill="auto"/>
          </w:tcPr>
          <w:p w:rsidR="0084775A" w:rsidRDefault="00611187" w:rsidP="00997A9E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Перечень вопросов для обсуждения на семинарских, практических занятиях, рекомендуемые источники из разделов 8,9</w:t>
            </w:r>
          </w:p>
        </w:tc>
        <w:tc>
          <w:tcPr>
            <w:tcW w:w="2881" w:type="dxa"/>
            <w:shd w:val="clear" w:color="auto" w:fill="auto"/>
          </w:tcPr>
          <w:p w:rsidR="0084775A" w:rsidRDefault="00611187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84775A" w:rsidTr="00F82790"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4775A" w:rsidRPr="00C94856" w:rsidRDefault="00611187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C94856">
              <w:rPr>
                <w:rFonts w:ascii="Times New Roman" w:hAnsi="Times New Roman" w:cs="Times New Roman"/>
                <w:sz w:val="24"/>
              </w:rPr>
              <w:t>Введение в дизайн систем машинного обучения</w:t>
            </w:r>
          </w:p>
        </w:tc>
        <w:tc>
          <w:tcPr>
            <w:tcW w:w="5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4775A" w:rsidRDefault="00611187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C94856">
              <w:rPr>
                <w:rFonts w:ascii="Times New Roman" w:hAnsi="Times New Roman" w:cs="Times New Roman"/>
                <w:sz w:val="24"/>
              </w:rPr>
              <w:t xml:space="preserve">Практикум работы с инструментами автоматизированного развертывания моделей. </w:t>
            </w:r>
            <w:proofErr w:type="spellStart"/>
            <w:r w:rsidRPr="00C94856">
              <w:rPr>
                <w:rFonts w:ascii="Times New Roman" w:hAnsi="Times New Roman" w:cs="Times New Roman"/>
                <w:sz w:val="24"/>
              </w:rPr>
              <w:t>Деплой</w:t>
            </w:r>
            <w:proofErr w:type="spellEnd"/>
            <w:r w:rsidRPr="00C94856">
              <w:rPr>
                <w:rFonts w:ascii="Times New Roman" w:hAnsi="Times New Roman" w:cs="Times New Roman"/>
                <w:sz w:val="24"/>
              </w:rPr>
              <w:t xml:space="preserve"> моделей с помощью </w:t>
            </w:r>
            <w:proofErr w:type="spellStart"/>
            <w:r w:rsidRPr="00C94856">
              <w:rPr>
                <w:rFonts w:ascii="Times New Roman" w:hAnsi="Times New Roman" w:cs="Times New Roman"/>
                <w:sz w:val="24"/>
              </w:rPr>
              <w:t>MLFlow</w:t>
            </w:r>
            <w:proofErr w:type="spellEnd"/>
            <w:r w:rsidRPr="00C94856">
              <w:rPr>
                <w:rFonts w:ascii="Times New Roman" w:hAnsi="Times New Roman" w:cs="Times New Roman"/>
                <w:sz w:val="24"/>
              </w:rPr>
              <w:t xml:space="preserve">. </w:t>
            </w:r>
          </w:p>
          <w:p w:rsidR="00283875" w:rsidRPr="00C94856" w:rsidRDefault="00283875" w:rsidP="00F82790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8842DC">
              <w:rPr>
                <w:rFonts w:ascii="Times New Roman" w:hAnsi="Times New Roman" w:cs="Times New Roman"/>
                <w:b/>
                <w:sz w:val="24"/>
                <w:szCs w:val="24"/>
              </w:rPr>
              <w:t>Рекомендуемые источники: 8. (1-</w:t>
            </w:r>
            <w:r w:rsidR="00F82790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8842DC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2881" w:type="dxa"/>
            <w:tcBorders>
              <w:left w:val="single" w:sz="8" w:space="0" w:color="000000"/>
            </w:tcBorders>
            <w:shd w:val="clear" w:color="auto" w:fill="auto"/>
          </w:tcPr>
          <w:p w:rsidR="0084775A" w:rsidRPr="00C94856" w:rsidRDefault="00611187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C94856">
              <w:rPr>
                <w:rFonts w:ascii="Times New Roman" w:hAnsi="Times New Roman" w:cs="Times New Roman"/>
                <w:sz w:val="24"/>
              </w:rPr>
              <w:t>Работа в малых группах</w:t>
            </w:r>
          </w:p>
          <w:p w:rsidR="0084775A" w:rsidRPr="00C94856" w:rsidRDefault="00611187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C94856">
              <w:rPr>
                <w:rFonts w:ascii="Times New Roman" w:hAnsi="Times New Roman" w:cs="Times New Roman"/>
                <w:sz w:val="24"/>
              </w:rPr>
              <w:t>Решение и обсуждение задач</w:t>
            </w:r>
          </w:p>
        </w:tc>
      </w:tr>
      <w:tr w:rsidR="0084775A" w:rsidTr="00F82790"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4775A" w:rsidRPr="00C94856" w:rsidRDefault="00611187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C94856">
              <w:rPr>
                <w:rFonts w:ascii="Times New Roman" w:hAnsi="Times New Roman" w:cs="Times New Roman"/>
                <w:sz w:val="24"/>
              </w:rPr>
              <w:t>Реализация DS продукта</w:t>
            </w:r>
          </w:p>
        </w:tc>
        <w:tc>
          <w:tcPr>
            <w:tcW w:w="5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4775A" w:rsidRDefault="00611187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C94856">
              <w:rPr>
                <w:rFonts w:ascii="Times New Roman" w:hAnsi="Times New Roman" w:cs="Times New Roman"/>
                <w:sz w:val="24"/>
              </w:rPr>
              <w:t>Выбор темы проектной работы по кейсам финансовой и банковской сферы. Формирование малых групп для выполнения проекта. Формулирование и детализация гипотезы для проектного кейса.</w:t>
            </w:r>
          </w:p>
          <w:p w:rsidR="00283875" w:rsidRPr="00C94856" w:rsidRDefault="00283875" w:rsidP="00F82790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8842DC">
              <w:rPr>
                <w:rFonts w:ascii="Times New Roman" w:hAnsi="Times New Roman" w:cs="Times New Roman"/>
                <w:b/>
                <w:sz w:val="24"/>
                <w:szCs w:val="24"/>
              </w:rPr>
              <w:t>Рекомендуемые источники: 8. (1-</w:t>
            </w:r>
            <w:r w:rsidR="00F82790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8842DC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2881" w:type="dxa"/>
            <w:tcBorders>
              <w:left w:val="single" w:sz="8" w:space="0" w:color="000000"/>
            </w:tcBorders>
            <w:shd w:val="clear" w:color="auto" w:fill="auto"/>
          </w:tcPr>
          <w:p w:rsidR="0084775A" w:rsidRPr="00C94856" w:rsidRDefault="00611187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C94856">
              <w:rPr>
                <w:rFonts w:ascii="Times New Roman" w:hAnsi="Times New Roman" w:cs="Times New Roman"/>
                <w:sz w:val="24"/>
              </w:rPr>
              <w:t>Работа в малых группах</w:t>
            </w:r>
          </w:p>
          <w:p w:rsidR="0084775A" w:rsidRPr="00C94856" w:rsidRDefault="00611187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C94856">
              <w:rPr>
                <w:rFonts w:ascii="Times New Roman" w:hAnsi="Times New Roman" w:cs="Times New Roman"/>
                <w:sz w:val="24"/>
              </w:rPr>
              <w:t>Презентация проекта и обсуждение результатов.</w:t>
            </w:r>
          </w:p>
        </w:tc>
      </w:tr>
      <w:tr w:rsidR="0084775A" w:rsidTr="00F82790"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4775A" w:rsidRPr="00C94856" w:rsidRDefault="00C94856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Сбор и р</w:t>
            </w:r>
            <w:r w:rsidR="00611187" w:rsidRPr="00C94856">
              <w:rPr>
                <w:rFonts w:ascii="Times New Roman" w:hAnsi="Times New Roman" w:cs="Times New Roman"/>
                <w:sz w:val="24"/>
              </w:rPr>
              <w:t>азметка данных</w:t>
            </w:r>
          </w:p>
        </w:tc>
        <w:tc>
          <w:tcPr>
            <w:tcW w:w="5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4775A" w:rsidRDefault="00611187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C94856">
              <w:rPr>
                <w:rFonts w:ascii="Times New Roman" w:hAnsi="Times New Roman" w:cs="Times New Roman"/>
                <w:sz w:val="24"/>
              </w:rPr>
              <w:t xml:space="preserve">Знакомство с инструментальными средствами разметки данных, практикум по разметке данных для проектного кейса. </w:t>
            </w:r>
          </w:p>
          <w:p w:rsidR="00283875" w:rsidRPr="00C94856" w:rsidRDefault="00283875" w:rsidP="00F82790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8842DC">
              <w:rPr>
                <w:rFonts w:ascii="Times New Roman" w:hAnsi="Times New Roman" w:cs="Times New Roman"/>
                <w:b/>
                <w:sz w:val="24"/>
                <w:szCs w:val="24"/>
              </w:rPr>
              <w:t>Рекомендуемые источники: 8. (1-</w:t>
            </w:r>
            <w:r w:rsidR="00F82790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8842DC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2881" w:type="dxa"/>
            <w:tcBorders>
              <w:left w:val="single" w:sz="8" w:space="0" w:color="000000"/>
            </w:tcBorders>
            <w:shd w:val="clear" w:color="auto" w:fill="auto"/>
          </w:tcPr>
          <w:p w:rsidR="0084775A" w:rsidRPr="00C94856" w:rsidRDefault="00611187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C94856">
              <w:rPr>
                <w:rFonts w:ascii="Times New Roman" w:hAnsi="Times New Roman" w:cs="Times New Roman"/>
                <w:sz w:val="24"/>
              </w:rPr>
              <w:t>Решение и обсуждение задач</w:t>
            </w:r>
          </w:p>
        </w:tc>
      </w:tr>
      <w:tr w:rsidR="0084775A" w:rsidTr="00F82790"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4775A" w:rsidRPr="00C94856" w:rsidRDefault="00611187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C94856">
              <w:rPr>
                <w:rFonts w:ascii="Times New Roman" w:hAnsi="Times New Roman" w:cs="Times New Roman"/>
                <w:sz w:val="24"/>
              </w:rPr>
              <w:t>Создание DS продукта</w:t>
            </w:r>
          </w:p>
        </w:tc>
        <w:tc>
          <w:tcPr>
            <w:tcW w:w="5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83875" w:rsidRDefault="00611187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C94856">
              <w:rPr>
                <w:rFonts w:ascii="Times New Roman" w:hAnsi="Times New Roman" w:cs="Times New Roman"/>
                <w:sz w:val="24"/>
              </w:rPr>
              <w:t xml:space="preserve">Практикум по обучению модели на данных, </w:t>
            </w:r>
            <w:proofErr w:type="spellStart"/>
            <w:r w:rsidRPr="00C94856">
              <w:rPr>
                <w:rFonts w:ascii="Times New Roman" w:hAnsi="Times New Roman" w:cs="Times New Roman"/>
                <w:sz w:val="24"/>
              </w:rPr>
              <w:t>валидация</w:t>
            </w:r>
            <w:proofErr w:type="spellEnd"/>
            <w:r w:rsidRPr="00C94856">
              <w:rPr>
                <w:rFonts w:ascii="Times New Roman" w:hAnsi="Times New Roman" w:cs="Times New Roman"/>
                <w:sz w:val="24"/>
              </w:rPr>
              <w:t xml:space="preserve"> модели по сформулированным </w:t>
            </w:r>
            <w:proofErr w:type="spellStart"/>
            <w:r w:rsidRPr="00C94856">
              <w:rPr>
                <w:rFonts w:ascii="Times New Roman" w:hAnsi="Times New Roman" w:cs="Times New Roman"/>
                <w:sz w:val="24"/>
              </w:rPr>
              <w:t>оффлайн</w:t>
            </w:r>
            <w:proofErr w:type="spellEnd"/>
            <w:r w:rsidRPr="00C94856">
              <w:rPr>
                <w:rFonts w:ascii="Times New Roman" w:hAnsi="Times New Roman" w:cs="Times New Roman"/>
                <w:sz w:val="24"/>
              </w:rPr>
              <w:t xml:space="preserve"> метрикам.</w:t>
            </w:r>
          </w:p>
          <w:p w:rsidR="0084775A" w:rsidRPr="00C94856" w:rsidRDefault="00283875" w:rsidP="00F82790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8842DC">
              <w:rPr>
                <w:rFonts w:ascii="Times New Roman" w:hAnsi="Times New Roman" w:cs="Times New Roman"/>
                <w:b/>
                <w:sz w:val="24"/>
                <w:szCs w:val="24"/>
              </w:rPr>
              <w:t>Рекомендуемые источники: 8. (1-</w:t>
            </w:r>
            <w:r w:rsidR="00F82790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8842DC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2881" w:type="dxa"/>
            <w:tcBorders>
              <w:left w:val="single" w:sz="8" w:space="0" w:color="000000"/>
            </w:tcBorders>
            <w:shd w:val="clear" w:color="auto" w:fill="auto"/>
          </w:tcPr>
          <w:p w:rsidR="0084775A" w:rsidRPr="00C94856" w:rsidRDefault="00611187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C94856">
              <w:rPr>
                <w:rFonts w:ascii="Times New Roman" w:hAnsi="Times New Roman" w:cs="Times New Roman"/>
                <w:sz w:val="24"/>
              </w:rPr>
              <w:t>Работа в малых группах</w:t>
            </w:r>
          </w:p>
          <w:p w:rsidR="0084775A" w:rsidRPr="00C94856" w:rsidRDefault="00611187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C94856">
              <w:rPr>
                <w:rFonts w:ascii="Times New Roman" w:hAnsi="Times New Roman" w:cs="Times New Roman"/>
                <w:sz w:val="24"/>
              </w:rPr>
              <w:t>Решение и обсуждение задач</w:t>
            </w:r>
          </w:p>
        </w:tc>
      </w:tr>
      <w:tr w:rsidR="0084775A" w:rsidTr="00F82790"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4775A" w:rsidRPr="00C94856" w:rsidRDefault="00611187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C94856">
              <w:rPr>
                <w:rFonts w:ascii="Times New Roman" w:hAnsi="Times New Roman" w:cs="Times New Roman"/>
                <w:sz w:val="24"/>
              </w:rPr>
              <w:t xml:space="preserve">Внедрение модели в </w:t>
            </w:r>
            <w:proofErr w:type="spellStart"/>
            <w:r w:rsidRPr="00C94856">
              <w:rPr>
                <w:rFonts w:ascii="Times New Roman" w:hAnsi="Times New Roman" w:cs="Times New Roman"/>
                <w:sz w:val="24"/>
              </w:rPr>
              <w:t>production</w:t>
            </w:r>
            <w:proofErr w:type="spellEnd"/>
          </w:p>
        </w:tc>
        <w:tc>
          <w:tcPr>
            <w:tcW w:w="5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4775A" w:rsidRDefault="00611187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C94856">
              <w:rPr>
                <w:rFonts w:ascii="Times New Roman" w:hAnsi="Times New Roman" w:cs="Times New Roman"/>
                <w:sz w:val="24"/>
              </w:rPr>
              <w:t xml:space="preserve">Практика </w:t>
            </w:r>
            <w:proofErr w:type="spellStart"/>
            <w:r w:rsidRPr="00C94856">
              <w:rPr>
                <w:rFonts w:ascii="Times New Roman" w:hAnsi="Times New Roman" w:cs="Times New Roman"/>
                <w:sz w:val="24"/>
              </w:rPr>
              <w:t>валидации</w:t>
            </w:r>
            <w:proofErr w:type="spellEnd"/>
            <w:r w:rsidRPr="00C94856">
              <w:rPr>
                <w:rFonts w:ascii="Times New Roman" w:hAnsi="Times New Roman" w:cs="Times New Roman"/>
                <w:sz w:val="24"/>
              </w:rPr>
              <w:t xml:space="preserve"> работы модели по заранее выбранным метрикам. Диагностика пере и </w:t>
            </w:r>
            <w:proofErr w:type="spellStart"/>
            <w:r w:rsidRPr="00C94856">
              <w:rPr>
                <w:rFonts w:ascii="Times New Roman" w:hAnsi="Times New Roman" w:cs="Times New Roman"/>
                <w:sz w:val="24"/>
              </w:rPr>
              <w:t>недообучения</w:t>
            </w:r>
            <w:proofErr w:type="spellEnd"/>
            <w:r w:rsidRPr="00C94856">
              <w:rPr>
                <w:rFonts w:ascii="Times New Roman" w:hAnsi="Times New Roman" w:cs="Times New Roman"/>
                <w:sz w:val="24"/>
              </w:rPr>
              <w:t xml:space="preserve"> моделей машинного обучения. </w:t>
            </w:r>
          </w:p>
          <w:p w:rsidR="00283875" w:rsidRPr="00C94856" w:rsidRDefault="00283875" w:rsidP="00F82790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8842DC">
              <w:rPr>
                <w:rFonts w:ascii="Times New Roman" w:hAnsi="Times New Roman" w:cs="Times New Roman"/>
                <w:b/>
                <w:sz w:val="24"/>
                <w:szCs w:val="24"/>
              </w:rPr>
              <w:t>Рекомендуемые источники: 8. (1-</w:t>
            </w:r>
            <w:r w:rsidR="00F82790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8842DC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2881" w:type="dxa"/>
            <w:tcBorders>
              <w:left w:val="single" w:sz="8" w:space="0" w:color="000000"/>
            </w:tcBorders>
            <w:shd w:val="clear" w:color="auto" w:fill="auto"/>
          </w:tcPr>
          <w:p w:rsidR="0084775A" w:rsidRPr="00C94856" w:rsidRDefault="00611187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C94856">
              <w:rPr>
                <w:rFonts w:ascii="Times New Roman" w:hAnsi="Times New Roman" w:cs="Times New Roman"/>
                <w:sz w:val="24"/>
              </w:rPr>
              <w:t>Работа в малых группах</w:t>
            </w:r>
          </w:p>
          <w:p w:rsidR="0084775A" w:rsidRPr="00C94856" w:rsidRDefault="00611187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C94856">
              <w:rPr>
                <w:rFonts w:ascii="Times New Roman" w:hAnsi="Times New Roman" w:cs="Times New Roman"/>
                <w:sz w:val="24"/>
              </w:rPr>
              <w:t>Решение и обсуждение задач</w:t>
            </w:r>
          </w:p>
        </w:tc>
      </w:tr>
      <w:tr w:rsidR="0084775A" w:rsidTr="00F82790"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4775A" w:rsidRPr="00C94856" w:rsidRDefault="00611187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C94856">
              <w:rPr>
                <w:rFonts w:ascii="Times New Roman" w:hAnsi="Times New Roman" w:cs="Times New Roman"/>
                <w:sz w:val="24"/>
              </w:rPr>
              <w:t>A/B тестирование моделей</w:t>
            </w:r>
          </w:p>
        </w:tc>
        <w:tc>
          <w:tcPr>
            <w:tcW w:w="5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4775A" w:rsidRDefault="00611187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C94856">
              <w:rPr>
                <w:rFonts w:ascii="Times New Roman" w:hAnsi="Times New Roman" w:cs="Times New Roman"/>
                <w:sz w:val="24"/>
              </w:rPr>
              <w:t xml:space="preserve">Практикум по дизайну A/B тестирования для проектного кейса. Формулирование гипотез, выбор метрик и уровня значимости, отбор групп. Оценка мощности эксперимента. </w:t>
            </w:r>
          </w:p>
          <w:p w:rsidR="00283875" w:rsidRPr="00C94856" w:rsidRDefault="00283875" w:rsidP="00F82790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8842DC">
              <w:rPr>
                <w:rFonts w:ascii="Times New Roman" w:hAnsi="Times New Roman" w:cs="Times New Roman"/>
                <w:b/>
                <w:sz w:val="24"/>
                <w:szCs w:val="24"/>
              </w:rPr>
              <w:t>Рекомендуемые источники: 8. (1-</w:t>
            </w:r>
            <w:r w:rsidR="00F82790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8842DC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2881" w:type="dxa"/>
            <w:tcBorders>
              <w:left w:val="single" w:sz="8" w:space="0" w:color="000000"/>
            </w:tcBorders>
            <w:shd w:val="clear" w:color="auto" w:fill="auto"/>
          </w:tcPr>
          <w:p w:rsidR="0084775A" w:rsidRPr="00C94856" w:rsidRDefault="00611187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C94856">
              <w:rPr>
                <w:rFonts w:ascii="Times New Roman" w:hAnsi="Times New Roman" w:cs="Times New Roman"/>
                <w:sz w:val="24"/>
              </w:rPr>
              <w:t>Работа в малых группах</w:t>
            </w:r>
          </w:p>
          <w:p w:rsidR="0084775A" w:rsidRPr="00C94856" w:rsidRDefault="00611187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C94856">
              <w:rPr>
                <w:rFonts w:ascii="Times New Roman" w:hAnsi="Times New Roman" w:cs="Times New Roman"/>
                <w:sz w:val="24"/>
              </w:rPr>
              <w:t>Решение и обсуждение задач</w:t>
            </w:r>
          </w:p>
        </w:tc>
      </w:tr>
    </w:tbl>
    <w:p w:rsidR="00C94856" w:rsidRDefault="00C94856" w:rsidP="00C94856">
      <w:pPr>
        <w:pStyle w:val="affffff3"/>
        <w:spacing w:line="360" w:lineRule="auto"/>
        <w:jc w:val="both"/>
        <w:rPr>
          <w:b/>
          <w:sz w:val="28"/>
        </w:rPr>
      </w:pPr>
      <w:bookmarkStart w:id="14" w:name="_heading=h.35nkun2" w:colFirst="0" w:colLast="0"/>
      <w:bookmarkEnd w:id="14"/>
    </w:p>
    <w:p w:rsidR="0084775A" w:rsidRPr="00C94856" w:rsidRDefault="00611187" w:rsidP="00C94856">
      <w:pPr>
        <w:pStyle w:val="affffff3"/>
        <w:spacing w:line="360" w:lineRule="auto"/>
        <w:jc w:val="both"/>
        <w:rPr>
          <w:b/>
          <w:sz w:val="28"/>
        </w:rPr>
      </w:pPr>
      <w:r w:rsidRPr="00C94856">
        <w:rPr>
          <w:b/>
          <w:sz w:val="28"/>
        </w:rPr>
        <w:t>6. Перечень учебно-методического обеспечения для самостоятельной работы обучающихся по дисциплине</w:t>
      </w:r>
    </w:p>
    <w:p w:rsidR="00D10902" w:rsidRDefault="00D10902" w:rsidP="00C94856">
      <w:pPr>
        <w:pStyle w:val="affffff3"/>
        <w:spacing w:line="360" w:lineRule="auto"/>
        <w:jc w:val="both"/>
        <w:rPr>
          <w:b/>
          <w:sz w:val="28"/>
        </w:rPr>
      </w:pPr>
      <w:bookmarkStart w:id="15" w:name="_heading=h.1ksv4uv" w:colFirst="0" w:colLast="0"/>
      <w:bookmarkEnd w:id="15"/>
    </w:p>
    <w:p w:rsidR="0084775A" w:rsidRPr="00C94856" w:rsidRDefault="00611187" w:rsidP="00C94856">
      <w:pPr>
        <w:pStyle w:val="affffff3"/>
        <w:spacing w:line="360" w:lineRule="auto"/>
        <w:jc w:val="both"/>
        <w:rPr>
          <w:b/>
          <w:sz w:val="28"/>
        </w:rPr>
      </w:pPr>
      <w:r w:rsidRPr="00C94856">
        <w:rPr>
          <w:b/>
          <w:sz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tbl>
      <w:tblPr>
        <w:tblStyle w:val="affffff1"/>
        <w:tblW w:w="10348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269"/>
        <w:gridCol w:w="4819"/>
        <w:gridCol w:w="3260"/>
      </w:tblGrid>
      <w:tr w:rsidR="0084775A" w:rsidTr="00D10902">
        <w:tc>
          <w:tcPr>
            <w:tcW w:w="2269" w:type="dxa"/>
            <w:shd w:val="clear" w:color="auto" w:fill="auto"/>
          </w:tcPr>
          <w:p w:rsidR="0084775A" w:rsidRDefault="0061118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4819" w:type="dxa"/>
            <w:shd w:val="clear" w:color="auto" w:fill="auto"/>
          </w:tcPr>
          <w:p w:rsidR="0084775A" w:rsidRDefault="00611187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3260" w:type="dxa"/>
          </w:tcPr>
          <w:p w:rsidR="0084775A" w:rsidRDefault="00611187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84775A" w:rsidTr="00D10902">
        <w:tc>
          <w:tcPr>
            <w:tcW w:w="2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4775A" w:rsidRPr="00C94856" w:rsidRDefault="00611187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C94856">
              <w:rPr>
                <w:rFonts w:ascii="Times New Roman" w:hAnsi="Times New Roman" w:cs="Times New Roman"/>
                <w:sz w:val="24"/>
              </w:rPr>
              <w:t>Введение в дизайн систем машинного обучения</w:t>
            </w:r>
          </w:p>
          <w:p w:rsidR="0084775A" w:rsidRPr="00C94856" w:rsidRDefault="0084775A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819" w:type="dxa"/>
            <w:shd w:val="clear" w:color="auto" w:fill="auto"/>
          </w:tcPr>
          <w:p w:rsidR="0084775A" w:rsidRPr="00C94856" w:rsidRDefault="00611187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C94856">
              <w:rPr>
                <w:rFonts w:ascii="Times New Roman" w:hAnsi="Times New Roman" w:cs="Times New Roman"/>
                <w:sz w:val="24"/>
              </w:rPr>
              <w:t xml:space="preserve">Знакомство с разнообразными инструментами </w:t>
            </w:r>
            <w:proofErr w:type="spellStart"/>
            <w:r w:rsidRPr="00C94856">
              <w:rPr>
                <w:rFonts w:ascii="Times New Roman" w:hAnsi="Times New Roman" w:cs="Times New Roman"/>
                <w:sz w:val="24"/>
              </w:rPr>
              <w:t>MLOps</w:t>
            </w:r>
            <w:proofErr w:type="spellEnd"/>
            <w:r w:rsidRPr="00C94856">
              <w:rPr>
                <w:rFonts w:ascii="Times New Roman" w:hAnsi="Times New Roman" w:cs="Times New Roman"/>
                <w:sz w:val="24"/>
              </w:rPr>
              <w:t xml:space="preserve">. Развертывание моделей на вычислительном кластере. </w:t>
            </w:r>
          </w:p>
        </w:tc>
        <w:tc>
          <w:tcPr>
            <w:tcW w:w="3260" w:type="dxa"/>
          </w:tcPr>
          <w:p w:rsidR="0084775A" w:rsidRPr="00C94856" w:rsidRDefault="00611187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C94856">
              <w:rPr>
                <w:rFonts w:ascii="Times New Roman" w:hAnsi="Times New Roman" w:cs="Times New Roman"/>
                <w:sz w:val="24"/>
              </w:rPr>
              <w:t>Работа с учебной литературой. Разбор вопросов по теме занятия. Выполнение домашних заданий к каждому занятию.</w:t>
            </w:r>
          </w:p>
        </w:tc>
      </w:tr>
      <w:tr w:rsidR="0084775A" w:rsidTr="00D10902">
        <w:tc>
          <w:tcPr>
            <w:tcW w:w="2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4775A" w:rsidRPr="00C94856" w:rsidRDefault="00611187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C94856">
              <w:rPr>
                <w:rFonts w:ascii="Times New Roman" w:hAnsi="Times New Roman" w:cs="Times New Roman"/>
                <w:sz w:val="24"/>
              </w:rPr>
              <w:t>Реализация DS продукта</w:t>
            </w:r>
          </w:p>
        </w:tc>
        <w:tc>
          <w:tcPr>
            <w:tcW w:w="4819" w:type="dxa"/>
            <w:shd w:val="clear" w:color="auto" w:fill="auto"/>
          </w:tcPr>
          <w:p w:rsidR="0084775A" w:rsidRPr="00C94856" w:rsidRDefault="00611187" w:rsidP="00283875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C94856">
              <w:rPr>
                <w:rFonts w:ascii="Times New Roman" w:hAnsi="Times New Roman" w:cs="Times New Roman"/>
                <w:sz w:val="24"/>
              </w:rPr>
              <w:t xml:space="preserve">Знакомство с инструментальными средствами </w:t>
            </w:r>
            <w:r w:rsidRPr="00283875">
              <w:rPr>
                <w:rFonts w:ascii="Times New Roman" w:hAnsi="Times New Roman" w:cs="Times New Roman"/>
                <w:color w:val="000000" w:themeColor="text1"/>
                <w:sz w:val="24"/>
              </w:rPr>
              <w:t>подд</w:t>
            </w:r>
            <w:r w:rsidR="00283875" w:rsidRPr="00283875">
              <w:rPr>
                <w:rFonts w:ascii="Times New Roman" w:hAnsi="Times New Roman" w:cs="Times New Roman"/>
                <w:color w:val="000000" w:themeColor="text1"/>
                <w:sz w:val="24"/>
              </w:rPr>
              <w:t>ержки операции разработки и развертывания моделей машинного обучения</w:t>
            </w:r>
          </w:p>
        </w:tc>
        <w:tc>
          <w:tcPr>
            <w:tcW w:w="3260" w:type="dxa"/>
          </w:tcPr>
          <w:p w:rsidR="0084775A" w:rsidRPr="00C94856" w:rsidRDefault="00611187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C94856">
              <w:rPr>
                <w:rFonts w:ascii="Times New Roman" w:hAnsi="Times New Roman" w:cs="Times New Roman"/>
                <w:sz w:val="24"/>
              </w:rPr>
              <w:t xml:space="preserve">Работа с учебной литературой. Разбор вопросов по теме занятия. </w:t>
            </w:r>
          </w:p>
        </w:tc>
      </w:tr>
      <w:tr w:rsidR="0084775A" w:rsidTr="00D10902">
        <w:tc>
          <w:tcPr>
            <w:tcW w:w="2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4775A" w:rsidRPr="00C94856" w:rsidRDefault="00C94856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Сбор и р</w:t>
            </w:r>
            <w:r w:rsidR="00611187" w:rsidRPr="00C94856">
              <w:rPr>
                <w:rFonts w:ascii="Times New Roman" w:hAnsi="Times New Roman" w:cs="Times New Roman"/>
                <w:sz w:val="24"/>
              </w:rPr>
              <w:t>азметка данных</w:t>
            </w:r>
          </w:p>
        </w:tc>
        <w:tc>
          <w:tcPr>
            <w:tcW w:w="4819" w:type="dxa"/>
            <w:shd w:val="clear" w:color="auto" w:fill="auto"/>
          </w:tcPr>
          <w:p w:rsidR="0084775A" w:rsidRPr="00C94856" w:rsidRDefault="00611187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C94856">
              <w:rPr>
                <w:rFonts w:ascii="Times New Roman" w:hAnsi="Times New Roman" w:cs="Times New Roman"/>
                <w:sz w:val="24"/>
              </w:rPr>
              <w:t xml:space="preserve">Интеллектуальные методы разметки данных. Интеграция </w:t>
            </w:r>
            <w:proofErr w:type="spellStart"/>
            <w:r w:rsidRPr="00C94856">
              <w:rPr>
                <w:rFonts w:ascii="Times New Roman" w:hAnsi="Times New Roman" w:cs="Times New Roman"/>
                <w:sz w:val="24"/>
              </w:rPr>
              <w:t>пайплайна</w:t>
            </w:r>
            <w:proofErr w:type="spellEnd"/>
            <w:r w:rsidRPr="00C94856">
              <w:rPr>
                <w:rFonts w:ascii="Times New Roman" w:hAnsi="Times New Roman" w:cs="Times New Roman"/>
                <w:sz w:val="24"/>
              </w:rPr>
              <w:t xml:space="preserve"> разметки данных в продуктовой окружение конвейера обработки данных. Инструментальные средства работы с большими данными.</w:t>
            </w:r>
          </w:p>
        </w:tc>
        <w:tc>
          <w:tcPr>
            <w:tcW w:w="3260" w:type="dxa"/>
          </w:tcPr>
          <w:p w:rsidR="0084775A" w:rsidRPr="00C94856" w:rsidRDefault="00611187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C94856">
              <w:rPr>
                <w:rFonts w:ascii="Times New Roman" w:hAnsi="Times New Roman" w:cs="Times New Roman"/>
                <w:sz w:val="24"/>
              </w:rPr>
              <w:t>Работа с учебной литературой. Разбор вопросов по теме занятия. Выполнение домашних заданий к каждому занятию.</w:t>
            </w:r>
          </w:p>
        </w:tc>
      </w:tr>
      <w:tr w:rsidR="0084775A" w:rsidTr="00D10902"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4775A" w:rsidRPr="00C94856" w:rsidRDefault="00611187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C94856">
              <w:rPr>
                <w:rFonts w:ascii="Times New Roman" w:hAnsi="Times New Roman" w:cs="Times New Roman"/>
                <w:sz w:val="24"/>
              </w:rPr>
              <w:t>Создание DS продукта</w:t>
            </w:r>
          </w:p>
        </w:tc>
        <w:tc>
          <w:tcPr>
            <w:tcW w:w="4819" w:type="dxa"/>
            <w:shd w:val="clear" w:color="auto" w:fill="auto"/>
          </w:tcPr>
          <w:p w:rsidR="0084775A" w:rsidRPr="00C94856" w:rsidRDefault="00611187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C94856">
              <w:rPr>
                <w:rFonts w:ascii="Times New Roman" w:hAnsi="Times New Roman" w:cs="Times New Roman"/>
                <w:sz w:val="24"/>
              </w:rPr>
              <w:t xml:space="preserve">Инструментальные средства обучения моделей в распределенном режиме с использованием вычислительных кластеров. </w:t>
            </w:r>
          </w:p>
        </w:tc>
        <w:tc>
          <w:tcPr>
            <w:tcW w:w="3260" w:type="dxa"/>
          </w:tcPr>
          <w:p w:rsidR="0084775A" w:rsidRPr="00C94856" w:rsidRDefault="00611187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C94856">
              <w:rPr>
                <w:rFonts w:ascii="Times New Roman" w:hAnsi="Times New Roman" w:cs="Times New Roman"/>
                <w:sz w:val="24"/>
              </w:rPr>
              <w:t xml:space="preserve">Работа с учебной литературой. Разбор вопросов по теме занятия. </w:t>
            </w:r>
          </w:p>
        </w:tc>
      </w:tr>
      <w:tr w:rsidR="0084775A" w:rsidTr="00D10902"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4775A" w:rsidRPr="00C94856" w:rsidRDefault="00611187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C94856">
              <w:rPr>
                <w:rFonts w:ascii="Times New Roman" w:hAnsi="Times New Roman" w:cs="Times New Roman"/>
                <w:sz w:val="24"/>
              </w:rPr>
              <w:lastRenderedPageBreak/>
              <w:t xml:space="preserve">Внедрение модели в </w:t>
            </w:r>
            <w:proofErr w:type="spellStart"/>
            <w:r w:rsidRPr="00C94856">
              <w:rPr>
                <w:rFonts w:ascii="Times New Roman" w:hAnsi="Times New Roman" w:cs="Times New Roman"/>
                <w:sz w:val="24"/>
              </w:rPr>
              <w:t>production</w:t>
            </w:r>
            <w:proofErr w:type="spellEnd"/>
          </w:p>
        </w:tc>
        <w:tc>
          <w:tcPr>
            <w:tcW w:w="4819" w:type="dxa"/>
            <w:shd w:val="clear" w:color="auto" w:fill="auto"/>
          </w:tcPr>
          <w:p w:rsidR="0084775A" w:rsidRPr="00C94856" w:rsidRDefault="00611187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C94856">
              <w:rPr>
                <w:rFonts w:ascii="Times New Roman" w:hAnsi="Times New Roman" w:cs="Times New Roman"/>
                <w:sz w:val="24"/>
              </w:rPr>
              <w:t>Понятия дрейфа моделей. Типы дрейфа. Методы выявления дрейфа. Инструментальные средства мониторинга моделей машинного обучения в продуктовом окружении.</w:t>
            </w:r>
          </w:p>
        </w:tc>
        <w:tc>
          <w:tcPr>
            <w:tcW w:w="3260" w:type="dxa"/>
          </w:tcPr>
          <w:p w:rsidR="0084775A" w:rsidRPr="00C94856" w:rsidRDefault="00611187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C94856">
              <w:rPr>
                <w:rFonts w:ascii="Times New Roman" w:hAnsi="Times New Roman" w:cs="Times New Roman"/>
                <w:sz w:val="24"/>
              </w:rPr>
              <w:t xml:space="preserve">Работа с учебной литературой. Разбор вопросов по теме занятия. </w:t>
            </w:r>
          </w:p>
        </w:tc>
      </w:tr>
      <w:tr w:rsidR="0084775A" w:rsidTr="00D10902"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4775A" w:rsidRPr="00C94856" w:rsidRDefault="00611187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C94856">
              <w:rPr>
                <w:rFonts w:ascii="Times New Roman" w:hAnsi="Times New Roman" w:cs="Times New Roman"/>
                <w:sz w:val="24"/>
              </w:rPr>
              <w:t>A/B тестирование моделей</w:t>
            </w:r>
          </w:p>
        </w:tc>
        <w:tc>
          <w:tcPr>
            <w:tcW w:w="4819" w:type="dxa"/>
            <w:shd w:val="clear" w:color="auto" w:fill="auto"/>
          </w:tcPr>
          <w:p w:rsidR="0084775A" w:rsidRPr="00C94856" w:rsidRDefault="00611187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C94856">
              <w:rPr>
                <w:rFonts w:ascii="Times New Roman" w:hAnsi="Times New Roman" w:cs="Times New Roman"/>
                <w:sz w:val="24"/>
              </w:rPr>
              <w:t>Знакомство с инструментальными средствами организации и поддержки A/B тестирования моделей машинного обучения.</w:t>
            </w:r>
          </w:p>
        </w:tc>
        <w:tc>
          <w:tcPr>
            <w:tcW w:w="3260" w:type="dxa"/>
          </w:tcPr>
          <w:p w:rsidR="0084775A" w:rsidRPr="00C94856" w:rsidRDefault="00611187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C94856">
              <w:rPr>
                <w:rFonts w:ascii="Times New Roman" w:hAnsi="Times New Roman" w:cs="Times New Roman"/>
                <w:sz w:val="24"/>
              </w:rPr>
              <w:t>Работа с учебной литературой. Разбор вопросов по теме занятия. Выполнение домашних заданий к каждому занятию.</w:t>
            </w:r>
          </w:p>
        </w:tc>
      </w:tr>
    </w:tbl>
    <w:p w:rsidR="0084775A" w:rsidRDefault="00611187" w:rsidP="00724011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jc w:val="both"/>
        <w:rPr>
          <w:b/>
          <w:color w:val="000000"/>
          <w:sz w:val="28"/>
          <w:szCs w:val="28"/>
        </w:rPr>
      </w:pPr>
      <w:bookmarkStart w:id="16" w:name="_heading=h.44sinio" w:colFirst="0" w:colLast="0"/>
      <w:bookmarkEnd w:id="16"/>
      <w:r>
        <w:rPr>
          <w:b/>
          <w:color w:val="000000"/>
          <w:sz w:val="28"/>
          <w:szCs w:val="28"/>
        </w:rPr>
        <w:t xml:space="preserve">6.2. Перечень вопросов, заданий, тем для подготовки к текущему контролю </w:t>
      </w:r>
    </w:p>
    <w:p w:rsidR="0084775A" w:rsidRDefault="00611187">
      <w:pPr>
        <w:spacing w:after="120" w:line="276" w:lineRule="auto"/>
        <w:ind w:left="36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Примерная тематика проектной работы </w:t>
      </w:r>
    </w:p>
    <w:p w:rsidR="0084775A" w:rsidRDefault="00611187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Разработка модели кредитного </w:t>
      </w:r>
      <w:proofErr w:type="spellStart"/>
      <w:r>
        <w:rPr>
          <w:sz w:val="28"/>
          <w:szCs w:val="28"/>
        </w:rPr>
        <w:t>скоринга</w:t>
      </w:r>
      <w:proofErr w:type="spellEnd"/>
      <w:r>
        <w:rPr>
          <w:sz w:val="28"/>
          <w:szCs w:val="28"/>
        </w:rPr>
        <w:t>.</w:t>
      </w:r>
    </w:p>
    <w:p w:rsidR="0084775A" w:rsidRDefault="00611187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Разработка модели выявления подозрительных транзакций.</w:t>
      </w:r>
    </w:p>
    <w:p w:rsidR="0084775A" w:rsidRDefault="00611187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Разработка модели склонности.</w:t>
      </w:r>
    </w:p>
    <w:p w:rsidR="0084775A" w:rsidRDefault="00611187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Разработка модели прогнозирования CLTV.</w:t>
      </w:r>
    </w:p>
    <w:p w:rsidR="0084775A" w:rsidRDefault="00611187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Разработка модели кластеризации банковских данных.</w:t>
      </w:r>
    </w:p>
    <w:p w:rsidR="0084775A" w:rsidRDefault="0084775A">
      <w:pPr>
        <w:tabs>
          <w:tab w:val="left" w:pos="-180"/>
        </w:tabs>
        <w:spacing w:line="360" w:lineRule="auto"/>
        <w:ind w:right="70" w:firstLine="720"/>
        <w:jc w:val="both"/>
        <w:rPr>
          <w:i/>
          <w:sz w:val="28"/>
          <w:szCs w:val="28"/>
        </w:rPr>
      </w:pPr>
    </w:p>
    <w:p w:rsidR="0084775A" w:rsidRDefault="00611187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rPr>
          <w:b/>
          <w:color w:val="000000"/>
          <w:sz w:val="28"/>
          <w:szCs w:val="28"/>
        </w:rPr>
      </w:pPr>
      <w:bookmarkStart w:id="17" w:name="_heading=h.2jxsxqh" w:colFirst="0" w:colLast="0"/>
      <w:bookmarkEnd w:id="17"/>
      <w:r>
        <w:rPr>
          <w:b/>
          <w:color w:val="000000"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</w:p>
    <w:p w:rsidR="0084775A" w:rsidRPr="00F82790" w:rsidRDefault="00611187" w:rsidP="00F82790">
      <w:pPr>
        <w:spacing w:line="360" w:lineRule="auto"/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Перечень компетенций с указанием индикаторов их достижения в процессе освоения образовательной программы содержится в разделе </w:t>
      </w:r>
      <w:r>
        <w:rPr>
          <w:b/>
          <w:sz w:val="28"/>
          <w:szCs w:val="28"/>
        </w:rPr>
        <w:t>2.</w:t>
      </w:r>
      <w:r>
        <w:rPr>
          <w:sz w:val="28"/>
          <w:szCs w:val="28"/>
        </w:rPr>
        <w:t xml:space="preserve"> «</w:t>
      </w:r>
      <w:r>
        <w:rPr>
          <w:b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:rsidR="0084775A" w:rsidRDefault="00611187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18" w:name="_heading=h.z337ya" w:colFirst="0" w:colLast="0"/>
      <w:bookmarkEnd w:id="18"/>
      <w:r>
        <w:rPr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:rsidR="00D10902" w:rsidRDefault="00D10902">
      <w:pPr>
        <w:spacing w:line="360" w:lineRule="auto"/>
        <w:ind w:firstLine="709"/>
        <w:jc w:val="both"/>
        <w:rPr>
          <w:b/>
          <w:color w:val="FF0000"/>
          <w:sz w:val="28"/>
          <w:szCs w:val="28"/>
        </w:rPr>
      </w:pPr>
    </w:p>
    <w:tbl>
      <w:tblPr>
        <w:tblStyle w:val="affffff2"/>
        <w:tblW w:w="949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838"/>
        <w:gridCol w:w="2410"/>
        <w:gridCol w:w="2693"/>
        <w:gridCol w:w="2552"/>
      </w:tblGrid>
      <w:tr w:rsidR="0084775A">
        <w:tc>
          <w:tcPr>
            <w:tcW w:w="1838" w:type="dxa"/>
          </w:tcPr>
          <w:p w:rsidR="0084775A" w:rsidRDefault="00611187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Наименование компетенции</w:t>
            </w:r>
          </w:p>
        </w:tc>
        <w:tc>
          <w:tcPr>
            <w:tcW w:w="2410" w:type="dxa"/>
          </w:tcPr>
          <w:p w:rsidR="0084775A" w:rsidRDefault="00611187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 индикаторов достижения компетенции</w:t>
            </w:r>
          </w:p>
        </w:tc>
        <w:tc>
          <w:tcPr>
            <w:tcW w:w="2693" w:type="dxa"/>
          </w:tcPr>
          <w:p w:rsidR="0084775A" w:rsidRDefault="00611187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552" w:type="dxa"/>
          </w:tcPr>
          <w:p w:rsidR="0084775A" w:rsidRDefault="00611187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Типовые контрольные задания</w:t>
            </w:r>
          </w:p>
        </w:tc>
      </w:tr>
      <w:tr w:rsidR="0084775A">
        <w:tc>
          <w:tcPr>
            <w:tcW w:w="1838" w:type="dxa"/>
            <w:vMerge w:val="restart"/>
            <w:shd w:val="clear" w:color="auto" w:fill="auto"/>
          </w:tcPr>
          <w:p w:rsidR="0084775A" w:rsidRDefault="00F827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ПКН-4</w:t>
            </w:r>
            <w:r w:rsidR="0061118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Способность проектировать и создавать интеллектуальные информационные системы, выбирать метод обучения в соответствии с анализом задачи</w:t>
            </w:r>
          </w:p>
        </w:tc>
        <w:tc>
          <w:tcPr>
            <w:tcW w:w="2410" w:type="dxa"/>
            <w:shd w:val="clear" w:color="auto" w:fill="auto"/>
          </w:tcPr>
          <w:p w:rsidR="0084775A" w:rsidRDefault="0061118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Демонстрирует знание основных понятий машинного обучения и интеллектуального анализа данных, понимание области и границ применимости, основные виды задач</w:t>
            </w:r>
          </w:p>
        </w:tc>
        <w:tc>
          <w:tcPr>
            <w:tcW w:w="2693" w:type="dxa"/>
            <w:shd w:val="clear" w:color="auto" w:fill="auto"/>
          </w:tcPr>
          <w:p w:rsidR="0084775A" w:rsidRDefault="0061118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основные виды моделей машинного обучения для решения практических задач финансовой сферы.</w:t>
            </w:r>
          </w:p>
          <w:p w:rsidR="0084775A" w:rsidRDefault="0061118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реализовывать и внедрять простые модели машинного обучения для решения прикладных задач</w:t>
            </w:r>
          </w:p>
        </w:tc>
        <w:tc>
          <w:tcPr>
            <w:tcW w:w="2552" w:type="dxa"/>
          </w:tcPr>
          <w:p w:rsidR="0084775A" w:rsidRDefault="00611187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Различие рабочего и продуктового окружения работы модели машинного обучения.</w:t>
            </w:r>
          </w:p>
        </w:tc>
      </w:tr>
      <w:tr w:rsidR="0084775A">
        <w:trPr>
          <w:trHeight w:val="330"/>
        </w:trPr>
        <w:tc>
          <w:tcPr>
            <w:tcW w:w="1838" w:type="dxa"/>
            <w:vMerge/>
            <w:shd w:val="clear" w:color="auto" w:fill="auto"/>
          </w:tcPr>
          <w:p w:rsidR="0084775A" w:rsidRDefault="008477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84775A" w:rsidRDefault="0061118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Демонстрирует знание популярных инструментальных средств машинного обучения, собирает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датасет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строит модели, проводит их анализ и диагностику, делает содержательные выводы</w:t>
            </w:r>
          </w:p>
        </w:tc>
        <w:tc>
          <w:tcPr>
            <w:tcW w:w="2693" w:type="dxa"/>
            <w:shd w:val="clear" w:color="auto" w:fill="auto"/>
          </w:tcPr>
          <w:p w:rsidR="0084775A" w:rsidRDefault="0061118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инструментальные средства создания и обучения моделей машинного и глубокого обучения.</w:t>
            </w:r>
          </w:p>
          <w:p w:rsidR="0084775A" w:rsidRDefault="0061118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использовать инструментальные средства машинного обучения в продуктовом окружении.</w:t>
            </w:r>
          </w:p>
        </w:tc>
        <w:tc>
          <w:tcPr>
            <w:tcW w:w="2552" w:type="dxa"/>
          </w:tcPr>
          <w:p w:rsidR="0084775A" w:rsidRDefault="00611187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Задача мониторинга моделей машинного обучения в продуктовом окружении.</w:t>
            </w:r>
          </w:p>
          <w:p w:rsidR="0084775A" w:rsidRDefault="0084775A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4775A" w:rsidRDefault="00611187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Жизненный цикл моделей машинного обучения.</w:t>
            </w:r>
          </w:p>
        </w:tc>
      </w:tr>
      <w:tr w:rsidR="0084775A">
        <w:trPr>
          <w:trHeight w:val="210"/>
        </w:trPr>
        <w:tc>
          <w:tcPr>
            <w:tcW w:w="1838" w:type="dxa"/>
            <w:vMerge/>
            <w:shd w:val="clear" w:color="auto" w:fill="auto"/>
          </w:tcPr>
          <w:p w:rsidR="0084775A" w:rsidRDefault="008477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84775A" w:rsidRDefault="0061118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Презентабельно демонстрирует результаты анализа данных и машинного обучения, в форме, доступной непрофессионалу, структурирует отчет по проведенному анализу</w:t>
            </w:r>
          </w:p>
        </w:tc>
        <w:tc>
          <w:tcPr>
            <w:tcW w:w="2693" w:type="dxa"/>
            <w:shd w:val="clear" w:color="auto" w:fill="auto"/>
          </w:tcPr>
          <w:p w:rsidR="0084775A" w:rsidRDefault="0061118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статистические основы и инструментальные средства тестирования гипотез и проведения A/B тестирования моделей.</w:t>
            </w:r>
          </w:p>
          <w:p w:rsidR="0084775A" w:rsidRDefault="0061118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формулировать гипотезы и создавать архитектуру тестов и экспериментов.</w:t>
            </w:r>
          </w:p>
        </w:tc>
        <w:tc>
          <w:tcPr>
            <w:tcW w:w="2552" w:type="dxa"/>
          </w:tcPr>
          <w:p w:rsidR="0084775A" w:rsidRDefault="00611187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Постановка задачи A/B-тестирования моделей машинного обучения.</w:t>
            </w:r>
          </w:p>
          <w:p w:rsidR="0084775A" w:rsidRDefault="0084775A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4775A" w:rsidRDefault="00611187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Формализация задачи проверки гипотезы для A/B-тестирования.</w:t>
            </w:r>
          </w:p>
        </w:tc>
      </w:tr>
      <w:tr w:rsidR="0084775A">
        <w:trPr>
          <w:trHeight w:val="210"/>
        </w:trPr>
        <w:tc>
          <w:tcPr>
            <w:tcW w:w="1838" w:type="dxa"/>
            <w:vMerge w:val="restart"/>
            <w:shd w:val="clear" w:color="auto" w:fill="auto"/>
          </w:tcPr>
          <w:p w:rsidR="0084775A" w:rsidRDefault="00F8279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ПКП-1</w:t>
            </w:r>
            <w:r w:rsidR="0061118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Способность формировать требования, производить подготовку данных и проводить аналитические </w:t>
            </w:r>
            <w:r w:rsidR="0061118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работы с использованием технологий больших данных</w:t>
            </w:r>
          </w:p>
        </w:tc>
        <w:tc>
          <w:tcPr>
            <w:tcW w:w="2410" w:type="dxa"/>
            <w:shd w:val="clear" w:color="auto" w:fill="auto"/>
          </w:tcPr>
          <w:p w:rsidR="0084775A" w:rsidRDefault="0061118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Демонстрирует знания в области компьютерных технологий, используемых для анализа больших данных</w:t>
            </w:r>
          </w:p>
        </w:tc>
        <w:tc>
          <w:tcPr>
            <w:tcW w:w="2693" w:type="dxa"/>
            <w:shd w:val="clear" w:color="auto" w:fill="auto"/>
          </w:tcPr>
          <w:p w:rsidR="0084775A" w:rsidRDefault="0061118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основные технологии и инструментальные средства анализа больших данных в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финтехе</w:t>
            </w:r>
            <w:proofErr w:type="spellEnd"/>
          </w:p>
          <w:p w:rsidR="0084775A" w:rsidRDefault="0061118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выбирать инструментальные средства для решения прикладной задачи в области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финтеха</w:t>
            </w:r>
            <w:proofErr w:type="spellEnd"/>
          </w:p>
        </w:tc>
        <w:tc>
          <w:tcPr>
            <w:tcW w:w="2552" w:type="dxa"/>
          </w:tcPr>
          <w:p w:rsidR="0084775A" w:rsidRDefault="006111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Построение архитектуры решения, внедрение его в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продакшен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4775A">
        <w:trPr>
          <w:trHeight w:val="210"/>
        </w:trPr>
        <w:tc>
          <w:tcPr>
            <w:tcW w:w="1838" w:type="dxa"/>
            <w:vMerge/>
            <w:shd w:val="clear" w:color="auto" w:fill="auto"/>
          </w:tcPr>
          <w:p w:rsidR="0084775A" w:rsidRDefault="008477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84775A" w:rsidRDefault="0061118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Владеет навыками управления аналитическими работами на основе больших данных</w:t>
            </w:r>
          </w:p>
        </w:tc>
        <w:tc>
          <w:tcPr>
            <w:tcW w:w="2693" w:type="dxa"/>
            <w:shd w:val="clear" w:color="auto" w:fill="auto"/>
          </w:tcPr>
          <w:p w:rsidR="0084775A" w:rsidRDefault="0061118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основные этапы работ по созданию интеллектуального продукта в области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финтеха</w:t>
            </w:r>
            <w:proofErr w:type="spellEnd"/>
          </w:p>
          <w:p w:rsidR="0084775A" w:rsidRDefault="0061118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отслеживать и организовывать работы по созданию интеллектуального финансового продукта</w:t>
            </w:r>
          </w:p>
        </w:tc>
        <w:tc>
          <w:tcPr>
            <w:tcW w:w="2552" w:type="dxa"/>
          </w:tcPr>
          <w:p w:rsidR="0084775A" w:rsidRDefault="006111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Этапы реализации DS-продукта.</w:t>
            </w:r>
          </w:p>
          <w:p w:rsidR="0084775A" w:rsidRDefault="006111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Пакетное и онлайн-прогнозирование. Сжатие и оптимизация моделей.</w:t>
            </w:r>
          </w:p>
        </w:tc>
      </w:tr>
      <w:tr w:rsidR="0084775A">
        <w:trPr>
          <w:trHeight w:val="210"/>
        </w:trPr>
        <w:tc>
          <w:tcPr>
            <w:tcW w:w="1838" w:type="dxa"/>
            <w:vMerge/>
            <w:shd w:val="clear" w:color="auto" w:fill="auto"/>
          </w:tcPr>
          <w:p w:rsidR="0084775A" w:rsidRDefault="008477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84775A" w:rsidRDefault="0061118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Выполняет аналитические работы на основе больших данных</w:t>
            </w:r>
          </w:p>
        </w:tc>
        <w:tc>
          <w:tcPr>
            <w:tcW w:w="2693" w:type="dxa"/>
            <w:shd w:val="clear" w:color="auto" w:fill="auto"/>
          </w:tcPr>
          <w:p w:rsidR="0084775A" w:rsidRDefault="0061118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основные приемы анализа финансовых и экономических данных</w:t>
            </w:r>
          </w:p>
          <w:p w:rsidR="0084775A" w:rsidRDefault="0061118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проводить содержательных анализ данных для решения прикладной задачи в области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финтеха</w:t>
            </w:r>
            <w:proofErr w:type="spellEnd"/>
          </w:p>
        </w:tc>
        <w:tc>
          <w:tcPr>
            <w:tcW w:w="2552" w:type="dxa"/>
          </w:tcPr>
          <w:p w:rsidR="0084775A" w:rsidRDefault="006111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Поиск и разметка данных для построения моделей машинного обучения.</w:t>
            </w:r>
          </w:p>
        </w:tc>
      </w:tr>
    </w:tbl>
    <w:p w:rsidR="0084775A" w:rsidRDefault="0084775A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left="360" w:right="-286"/>
        <w:jc w:val="center"/>
        <w:rPr>
          <w:b/>
          <w:i/>
          <w:sz w:val="28"/>
          <w:szCs w:val="28"/>
        </w:rPr>
      </w:pPr>
    </w:p>
    <w:p w:rsidR="0084775A" w:rsidRDefault="0061118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left="360" w:right="-286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Примерные вопросы для подготовки к зачету</w:t>
      </w:r>
    </w:p>
    <w:p w:rsidR="0084775A" w:rsidRDefault="0084775A">
      <w:pPr>
        <w:widowControl w:val="0"/>
        <w:spacing w:line="276" w:lineRule="auto"/>
        <w:ind w:left="360" w:right="-286"/>
        <w:jc w:val="center"/>
        <w:rPr>
          <w:sz w:val="28"/>
          <w:szCs w:val="28"/>
        </w:rPr>
      </w:pPr>
    </w:p>
    <w:p w:rsidR="0084775A" w:rsidRDefault="00611187">
      <w:pPr>
        <w:widowControl w:val="0"/>
        <w:numPr>
          <w:ilvl w:val="0"/>
          <w:numId w:val="1"/>
        </w:numPr>
        <w:spacing w:line="360" w:lineRule="auto"/>
        <w:ind w:right="-286"/>
        <w:rPr>
          <w:sz w:val="28"/>
          <w:szCs w:val="28"/>
        </w:rPr>
      </w:pPr>
      <w:r>
        <w:rPr>
          <w:sz w:val="28"/>
          <w:szCs w:val="28"/>
        </w:rPr>
        <w:t>Этапы реализации DS-продукта.</w:t>
      </w:r>
    </w:p>
    <w:p w:rsidR="0084775A" w:rsidRDefault="00611187">
      <w:pPr>
        <w:widowControl w:val="0"/>
        <w:numPr>
          <w:ilvl w:val="0"/>
          <w:numId w:val="1"/>
        </w:numPr>
        <w:spacing w:line="360" w:lineRule="auto"/>
        <w:ind w:right="-286"/>
        <w:rPr>
          <w:sz w:val="28"/>
          <w:szCs w:val="28"/>
        </w:rPr>
      </w:pPr>
      <w:r>
        <w:rPr>
          <w:sz w:val="28"/>
          <w:szCs w:val="28"/>
        </w:rPr>
        <w:t>Сбор данных для решения задачи машинного обучения: процесс, требования, оценка объема.</w:t>
      </w:r>
    </w:p>
    <w:p w:rsidR="0084775A" w:rsidRDefault="00611187">
      <w:pPr>
        <w:widowControl w:val="0"/>
        <w:numPr>
          <w:ilvl w:val="0"/>
          <w:numId w:val="1"/>
        </w:numPr>
        <w:spacing w:line="360" w:lineRule="auto"/>
        <w:ind w:right="-286"/>
        <w:rPr>
          <w:sz w:val="28"/>
          <w:szCs w:val="28"/>
        </w:rPr>
      </w:pPr>
      <w:r>
        <w:rPr>
          <w:sz w:val="28"/>
          <w:szCs w:val="28"/>
        </w:rPr>
        <w:t>Разметка данных: постановка задачи, этапы, организация, критерии качества.</w:t>
      </w:r>
    </w:p>
    <w:p w:rsidR="0084775A" w:rsidRDefault="00611187">
      <w:pPr>
        <w:widowControl w:val="0"/>
        <w:numPr>
          <w:ilvl w:val="0"/>
          <w:numId w:val="1"/>
        </w:numPr>
        <w:spacing w:line="360" w:lineRule="auto"/>
        <w:ind w:right="-286"/>
        <w:rPr>
          <w:sz w:val="28"/>
          <w:szCs w:val="28"/>
        </w:rPr>
      </w:pPr>
      <w:r>
        <w:rPr>
          <w:sz w:val="28"/>
          <w:szCs w:val="28"/>
        </w:rPr>
        <w:t>Различие рабочего и продуктового окружения работы модели машинного обучения.</w:t>
      </w:r>
    </w:p>
    <w:p w:rsidR="0084775A" w:rsidRDefault="00611187">
      <w:pPr>
        <w:widowControl w:val="0"/>
        <w:numPr>
          <w:ilvl w:val="0"/>
          <w:numId w:val="1"/>
        </w:numPr>
        <w:spacing w:line="360" w:lineRule="auto"/>
        <w:ind w:right="-286"/>
        <w:rPr>
          <w:sz w:val="28"/>
          <w:szCs w:val="28"/>
        </w:rPr>
      </w:pPr>
      <w:r>
        <w:rPr>
          <w:sz w:val="28"/>
          <w:szCs w:val="28"/>
        </w:rPr>
        <w:t>Задача мониторинга моделей машинного обучения в продуктовом окружении.</w:t>
      </w:r>
    </w:p>
    <w:p w:rsidR="0084775A" w:rsidRDefault="00611187">
      <w:pPr>
        <w:widowControl w:val="0"/>
        <w:numPr>
          <w:ilvl w:val="0"/>
          <w:numId w:val="1"/>
        </w:numPr>
        <w:spacing w:line="360" w:lineRule="auto"/>
        <w:ind w:right="-286"/>
        <w:rPr>
          <w:sz w:val="28"/>
          <w:szCs w:val="28"/>
        </w:rPr>
      </w:pPr>
      <w:r>
        <w:rPr>
          <w:sz w:val="28"/>
          <w:szCs w:val="28"/>
        </w:rPr>
        <w:t>Задача тестирования моделей машинного обучения в продуктовом окружении.</w:t>
      </w:r>
    </w:p>
    <w:p w:rsidR="0084775A" w:rsidRDefault="00611187">
      <w:pPr>
        <w:widowControl w:val="0"/>
        <w:numPr>
          <w:ilvl w:val="0"/>
          <w:numId w:val="1"/>
        </w:numPr>
        <w:spacing w:line="360" w:lineRule="auto"/>
        <w:ind w:right="-286"/>
        <w:rPr>
          <w:sz w:val="28"/>
          <w:szCs w:val="28"/>
        </w:rPr>
      </w:pPr>
      <w:r>
        <w:rPr>
          <w:sz w:val="28"/>
          <w:szCs w:val="28"/>
        </w:rPr>
        <w:t>Постановка задачи A/B-тестирования моделей машинного обучения.</w:t>
      </w:r>
    </w:p>
    <w:p w:rsidR="0084775A" w:rsidRDefault="00611187">
      <w:pPr>
        <w:widowControl w:val="0"/>
        <w:numPr>
          <w:ilvl w:val="0"/>
          <w:numId w:val="1"/>
        </w:numPr>
        <w:spacing w:line="360" w:lineRule="auto"/>
        <w:ind w:right="-286"/>
        <w:rPr>
          <w:sz w:val="28"/>
          <w:szCs w:val="28"/>
        </w:rPr>
      </w:pPr>
      <w:r>
        <w:rPr>
          <w:sz w:val="28"/>
          <w:szCs w:val="28"/>
        </w:rPr>
        <w:t>Формализация задачи проверки гипотезы для A/B-тестирования.</w:t>
      </w:r>
    </w:p>
    <w:p w:rsidR="0084775A" w:rsidRDefault="00611187">
      <w:pPr>
        <w:widowControl w:val="0"/>
        <w:numPr>
          <w:ilvl w:val="0"/>
          <w:numId w:val="1"/>
        </w:numPr>
        <w:spacing w:line="360" w:lineRule="auto"/>
        <w:ind w:right="-286"/>
        <w:rPr>
          <w:sz w:val="28"/>
          <w:szCs w:val="28"/>
        </w:rPr>
      </w:pPr>
      <w:r>
        <w:rPr>
          <w:sz w:val="28"/>
          <w:szCs w:val="28"/>
        </w:rPr>
        <w:t>Жизненный цикл моделей машинного обучения.</w:t>
      </w:r>
    </w:p>
    <w:p w:rsidR="0084775A" w:rsidRDefault="00611187">
      <w:pPr>
        <w:widowControl w:val="0"/>
        <w:numPr>
          <w:ilvl w:val="0"/>
          <w:numId w:val="1"/>
        </w:numPr>
        <w:spacing w:line="360" w:lineRule="auto"/>
        <w:ind w:right="-286"/>
        <w:rPr>
          <w:sz w:val="28"/>
          <w:szCs w:val="28"/>
        </w:rPr>
      </w:pPr>
      <w:r>
        <w:rPr>
          <w:sz w:val="28"/>
          <w:szCs w:val="28"/>
        </w:rPr>
        <w:t xml:space="preserve">Модели зрелости </w:t>
      </w:r>
      <w:proofErr w:type="spellStart"/>
      <w:r>
        <w:rPr>
          <w:sz w:val="28"/>
          <w:szCs w:val="28"/>
        </w:rPr>
        <w:t>MLOps</w:t>
      </w:r>
      <w:proofErr w:type="spellEnd"/>
      <w:r>
        <w:rPr>
          <w:sz w:val="28"/>
          <w:szCs w:val="28"/>
        </w:rPr>
        <w:t xml:space="preserve"> инфраструктуры.</w:t>
      </w:r>
    </w:p>
    <w:p w:rsidR="0084775A" w:rsidRDefault="00611187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jc w:val="both"/>
        <w:rPr>
          <w:b/>
          <w:color w:val="000000"/>
          <w:sz w:val="28"/>
          <w:szCs w:val="28"/>
        </w:rPr>
      </w:pPr>
      <w:bookmarkStart w:id="19" w:name="_heading=h.4i7ojhp" w:colFirst="0" w:colLast="0"/>
      <w:bookmarkEnd w:id="19"/>
      <w:r>
        <w:rPr>
          <w:b/>
          <w:color w:val="000000"/>
          <w:sz w:val="28"/>
          <w:szCs w:val="28"/>
        </w:rPr>
        <w:lastRenderedPageBreak/>
        <w:t>8. Перечень основной и дополнительной учебной литературы, необходимой для освоения дисциплины</w:t>
      </w:r>
    </w:p>
    <w:p w:rsidR="0084775A" w:rsidRDefault="00611187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Основная литература:</w:t>
      </w:r>
    </w:p>
    <w:p w:rsidR="0084775A" w:rsidRDefault="0084775A">
      <w:pPr>
        <w:rPr>
          <w:b/>
          <w:i/>
          <w:sz w:val="28"/>
          <w:szCs w:val="28"/>
        </w:rPr>
      </w:pPr>
    </w:p>
    <w:p w:rsidR="00BF38DC" w:rsidRPr="00BF38DC" w:rsidRDefault="00BF38DC" w:rsidP="00997A9E">
      <w:pPr>
        <w:numPr>
          <w:ilvl w:val="0"/>
          <w:numId w:val="3"/>
        </w:numPr>
        <w:tabs>
          <w:tab w:val="left" w:pos="1134"/>
        </w:tabs>
        <w:ind w:hanging="360"/>
        <w:jc w:val="both"/>
        <w:rPr>
          <w:sz w:val="28"/>
          <w:szCs w:val="28"/>
        </w:rPr>
      </w:pPr>
      <w:r w:rsidRPr="00BF38DC">
        <w:rPr>
          <w:sz w:val="28"/>
          <w:szCs w:val="28"/>
        </w:rPr>
        <w:t xml:space="preserve">Протодьяконов, А. В. Алгоритмы </w:t>
      </w:r>
      <w:proofErr w:type="spellStart"/>
      <w:r w:rsidRPr="00BF38DC">
        <w:rPr>
          <w:sz w:val="28"/>
          <w:szCs w:val="28"/>
        </w:rPr>
        <w:t>Data</w:t>
      </w:r>
      <w:proofErr w:type="spellEnd"/>
      <w:r w:rsidRPr="00BF38DC">
        <w:rPr>
          <w:sz w:val="28"/>
          <w:szCs w:val="28"/>
        </w:rPr>
        <w:t xml:space="preserve"> </w:t>
      </w:r>
      <w:proofErr w:type="spellStart"/>
      <w:r w:rsidRPr="00BF38DC">
        <w:rPr>
          <w:sz w:val="28"/>
          <w:szCs w:val="28"/>
        </w:rPr>
        <w:t>Science</w:t>
      </w:r>
      <w:proofErr w:type="spellEnd"/>
      <w:r w:rsidRPr="00BF38DC">
        <w:rPr>
          <w:sz w:val="28"/>
          <w:szCs w:val="28"/>
        </w:rPr>
        <w:t xml:space="preserve"> и их пр</w:t>
      </w:r>
      <w:r w:rsidR="00F82790">
        <w:rPr>
          <w:sz w:val="28"/>
          <w:szCs w:val="28"/>
        </w:rPr>
        <w:t xml:space="preserve">актическая реализация на </w:t>
      </w:r>
      <w:proofErr w:type="spellStart"/>
      <w:r w:rsidR="00F82790">
        <w:rPr>
          <w:sz w:val="28"/>
          <w:szCs w:val="28"/>
        </w:rPr>
        <w:t>Python</w:t>
      </w:r>
      <w:proofErr w:type="spellEnd"/>
      <w:r w:rsidRPr="00BF38DC">
        <w:rPr>
          <w:sz w:val="28"/>
          <w:szCs w:val="28"/>
        </w:rPr>
        <w:t xml:space="preserve">: учебное пособие / А. В. Протодьяконов, П. А. </w:t>
      </w:r>
      <w:proofErr w:type="spellStart"/>
      <w:r w:rsidRPr="00BF38DC">
        <w:rPr>
          <w:sz w:val="28"/>
          <w:szCs w:val="28"/>
        </w:rPr>
        <w:t>П</w:t>
      </w:r>
      <w:r w:rsidR="00F82790">
        <w:rPr>
          <w:sz w:val="28"/>
          <w:szCs w:val="28"/>
        </w:rPr>
        <w:t>ылов</w:t>
      </w:r>
      <w:proofErr w:type="spellEnd"/>
      <w:r w:rsidR="00F82790">
        <w:rPr>
          <w:sz w:val="28"/>
          <w:szCs w:val="28"/>
        </w:rPr>
        <w:t>, В. Е. Садовников. - Москва; Вологда</w:t>
      </w:r>
      <w:r w:rsidRPr="00BF38DC">
        <w:rPr>
          <w:sz w:val="28"/>
          <w:szCs w:val="28"/>
        </w:rPr>
        <w:t>: Инфра-Инженерия, 2022. - 392 с. – ЭБС ZNANIUM. - URL: https://znanium.com/catalog/product/1902689 (дата обращения: 05.09.20</w:t>
      </w:r>
      <w:r w:rsidR="00F82790">
        <w:rPr>
          <w:sz w:val="28"/>
          <w:szCs w:val="28"/>
        </w:rPr>
        <w:t>25). - Текст</w:t>
      </w:r>
      <w:r w:rsidRPr="00BF38DC">
        <w:rPr>
          <w:sz w:val="28"/>
          <w:szCs w:val="28"/>
        </w:rPr>
        <w:t>: электронный.</w:t>
      </w:r>
    </w:p>
    <w:p w:rsidR="0084775A" w:rsidRPr="00997A9E" w:rsidRDefault="00BF38DC" w:rsidP="00997A9E">
      <w:pPr>
        <w:numPr>
          <w:ilvl w:val="0"/>
          <w:numId w:val="3"/>
        </w:numPr>
        <w:tabs>
          <w:tab w:val="left" w:pos="1134"/>
        </w:tabs>
        <w:jc w:val="both"/>
        <w:rPr>
          <w:sz w:val="28"/>
          <w:szCs w:val="28"/>
        </w:rPr>
      </w:pPr>
      <w:r w:rsidRPr="00BF38DC">
        <w:rPr>
          <w:sz w:val="28"/>
          <w:szCs w:val="28"/>
        </w:rPr>
        <w:t xml:space="preserve">Коротеев, М. В. Основы машинного обучения на </w:t>
      </w:r>
      <w:proofErr w:type="spellStart"/>
      <w:r w:rsidRPr="00BF38DC">
        <w:rPr>
          <w:sz w:val="28"/>
          <w:szCs w:val="28"/>
        </w:rPr>
        <w:t>Python</w:t>
      </w:r>
      <w:proofErr w:type="spellEnd"/>
      <w:r w:rsidRPr="00BF38DC">
        <w:rPr>
          <w:sz w:val="28"/>
          <w:szCs w:val="28"/>
        </w:rPr>
        <w:t xml:space="preserve">: учебник для направлений подготовки </w:t>
      </w:r>
      <w:proofErr w:type="spellStart"/>
      <w:r w:rsidRPr="00BF38DC">
        <w:rPr>
          <w:sz w:val="28"/>
          <w:szCs w:val="28"/>
        </w:rPr>
        <w:t>бакалавриата</w:t>
      </w:r>
      <w:proofErr w:type="spellEnd"/>
      <w:r w:rsidRPr="00BF38DC">
        <w:rPr>
          <w:sz w:val="28"/>
          <w:szCs w:val="28"/>
        </w:rPr>
        <w:t xml:space="preserve"> "Прикладная математика и информатика", "Прикладная информат</w:t>
      </w:r>
      <w:r w:rsidR="00F82790">
        <w:rPr>
          <w:sz w:val="28"/>
          <w:szCs w:val="28"/>
        </w:rPr>
        <w:t>ика" / М. В. Коротеев. — Москва</w:t>
      </w:r>
      <w:r w:rsidRPr="00BF38DC">
        <w:rPr>
          <w:sz w:val="28"/>
          <w:szCs w:val="28"/>
        </w:rPr>
        <w:t xml:space="preserve">: </w:t>
      </w:r>
      <w:proofErr w:type="spellStart"/>
      <w:r w:rsidRPr="00BF38DC">
        <w:rPr>
          <w:sz w:val="28"/>
          <w:szCs w:val="28"/>
        </w:rPr>
        <w:t>Кнорус</w:t>
      </w:r>
      <w:proofErr w:type="spellEnd"/>
      <w:r w:rsidRPr="00BF38DC">
        <w:rPr>
          <w:sz w:val="28"/>
          <w:szCs w:val="28"/>
        </w:rPr>
        <w:t>, 2024. — 431 с.: ил. — (</w:t>
      </w:r>
      <w:proofErr w:type="spellStart"/>
      <w:r w:rsidRPr="00BF38DC">
        <w:rPr>
          <w:sz w:val="28"/>
          <w:szCs w:val="28"/>
        </w:rPr>
        <w:t>Бак</w:t>
      </w:r>
      <w:r w:rsidR="00F82790">
        <w:rPr>
          <w:sz w:val="28"/>
          <w:szCs w:val="28"/>
        </w:rPr>
        <w:t>алавриат</w:t>
      </w:r>
      <w:proofErr w:type="spellEnd"/>
      <w:r w:rsidR="00F82790">
        <w:rPr>
          <w:sz w:val="28"/>
          <w:szCs w:val="28"/>
        </w:rPr>
        <w:t>). - Текст</w:t>
      </w:r>
      <w:r w:rsidR="00543BEA">
        <w:rPr>
          <w:sz w:val="28"/>
          <w:szCs w:val="28"/>
        </w:rPr>
        <w:t xml:space="preserve">: непосредственный. - То же. - </w:t>
      </w:r>
      <w:r w:rsidRPr="00BF38DC">
        <w:rPr>
          <w:sz w:val="28"/>
          <w:szCs w:val="28"/>
        </w:rPr>
        <w:t xml:space="preserve">ЭБС BOOK.ru. — URL: https://book.ru/book/952751 (дата </w:t>
      </w:r>
      <w:r w:rsidR="00F82790">
        <w:rPr>
          <w:sz w:val="28"/>
          <w:szCs w:val="28"/>
        </w:rPr>
        <w:t>обращения: 05.09.2025). — Текст</w:t>
      </w:r>
      <w:r w:rsidRPr="00BF38DC">
        <w:rPr>
          <w:sz w:val="28"/>
          <w:szCs w:val="28"/>
        </w:rPr>
        <w:t xml:space="preserve">: электронный. </w:t>
      </w:r>
    </w:p>
    <w:p w:rsidR="00997A9E" w:rsidRDefault="00997A9E">
      <w:pPr>
        <w:spacing w:line="276" w:lineRule="auto"/>
        <w:rPr>
          <w:b/>
          <w:i/>
          <w:sz w:val="28"/>
          <w:szCs w:val="28"/>
        </w:rPr>
      </w:pPr>
    </w:p>
    <w:p w:rsidR="0084775A" w:rsidRDefault="00611187">
      <w:pPr>
        <w:spacing w:line="276" w:lineRule="auto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Дополнительная литература:</w:t>
      </w:r>
    </w:p>
    <w:p w:rsidR="0084775A" w:rsidRDefault="0084775A">
      <w:pPr>
        <w:spacing w:line="276" w:lineRule="auto"/>
        <w:rPr>
          <w:b/>
          <w:i/>
          <w:sz w:val="28"/>
          <w:szCs w:val="28"/>
        </w:rPr>
      </w:pPr>
    </w:p>
    <w:p w:rsidR="00BF38DC" w:rsidRPr="00BF38DC" w:rsidRDefault="00BF38DC" w:rsidP="00997A9E">
      <w:pPr>
        <w:numPr>
          <w:ilvl w:val="0"/>
          <w:numId w:val="3"/>
        </w:numPr>
        <w:tabs>
          <w:tab w:val="left" w:pos="1134"/>
        </w:tabs>
        <w:spacing w:line="276" w:lineRule="auto"/>
        <w:ind w:hanging="360"/>
        <w:jc w:val="both"/>
        <w:rPr>
          <w:sz w:val="28"/>
          <w:szCs w:val="28"/>
        </w:rPr>
      </w:pPr>
      <w:r w:rsidRPr="00BF38DC">
        <w:rPr>
          <w:sz w:val="28"/>
          <w:szCs w:val="28"/>
        </w:rPr>
        <w:t xml:space="preserve">Баланов, А. Н. Машинное обучение и искусственный интеллект: учебное пособие для вузов / А. Н. Баланов. — 2-е изд., стер. — Санкт-Петербург: Лань, 2025. — 172 с. — ЭБС Лань. — URL: https://e.lanbook.com/book/462248 (дата </w:t>
      </w:r>
      <w:r w:rsidR="00F82790">
        <w:rPr>
          <w:sz w:val="28"/>
          <w:szCs w:val="28"/>
        </w:rPr>
        <w:t>обращения: 05.09.2025). - Текст</w:t>
      </w:r>
      <w:r w:rsidRPr="00BF38DC">
        <w:rPr>
          <w:sz w:val="28"/>
          <w:szCs w:val="28"/>
        </w:rPr>
        <w:t>: электронный.</w:t>
      </w:r>
    </w:p>
    <w:p w:rsidR="0084775A" w:rsidRPr="00BF38DC" w:rsidRDefault="00BF38DC" w:rsidP="00997A9E">
      <w:pPr>
        <w:numPr>
          <w:ilvl w:val="0"/>
          <w:numId w:val="3"/>
        </w:numPr>
        <w:tabs>
          <w:tab w:val="left" w:pos="1134"/>
        </w:tabs>
        <w:spacing w:after="160" w:line="276" w:lineRule="auto"/>
        <w:jc w:val="both"/>
        <w:rPr>
          <w:sz w:val="28"/>
          <w:szCs w:val="28"/>
        </w:rPr>
      </w:pPr>
      <w:r w:rsidRPr="00BF38DC">
        <w:rPr>
          <w:sz w:val="28"/>
          <w:szCs w:val="28"/>
        </w:rPr>
        <w:t>Платонов, А. В. Машинное обучение: учебное пособие для вузов / А</w:t>
      </w:r>
      <w:r w:rsidR="00F82790">
        <w:rPr>
          <w:sz w:val="28"/>
          <w:szCs w:val="28"/>
        </w:rPr>
        <w:t>. В. Платонов. — Москва</w:t>
      </w:r>
      <w:r w:rsidRPr="00BF38DC">
        <w:rPr>
          <w:sz w:val="28"/>
          <w:szCs w:val="28"/>
        </w:rPr>
        <w:t xml:space="preserve">: </w:t>
      </w:r>
      <w:proofErr w:type="spellStart"/>
      <w:r w:rsidRPr="00BF38DC">
        <w:rPr>
          <w:sz w:val="28"/>
          <w:szCs w:val="28"/>
        </w:rPr>
        <w:t>Юрайт</w:t>
      </w:r>
      <w:proofErr w:type="spellEnd"/>
      <w:r w:rsidRPr="00BF38DC">
        <w:rPr>
          <w:sz w:val="28"/>
          <w:szCs w:val="28"/>
        </w:rPr>
        <w:t xml:space="preserve">, 2025. — 85 с. — (Высшее образование). — ЭБС </w:t>
      </w:r>
      <w:proofErr w:type="spellStart"/>
      <w:r w:rsidRPr="00BF38DC">
        <w:rPr>
          <w:sz w:val="28"/>
          <w:szCs w:val="28"/>
        </w:rPr>
        <w:t>Юрайт</w:t>
      </w:r>
      <w:proofErr w:type="spellEnd"/>
      <w:r w:rsidRPr="00BF38DC">
        <w:rPr>
          <w:sz w:val="28"/>
          <w:szCs w:val="28"/>
        </w:rPr>
        <w:t xml:space="preserve">. — URL: https://urait.ru/bcode/558662 (дата </w:t>
      </w:r>
      <w:r w:rsidR="00F82790">
        <w:rPr>
          <w:sz w:val="28"/>
          <w:szCs w:val="28"/>
        </w:rPr>
        <w:t>обращения: 05.09.2025). – Текст</w:t>
      </w:r>
      <w:r w:rsidRPr="00BF38DC">
        <w:rPr>
          <w:sz w:val="28"/>
          <w:szCs w:val="28"/>
        </w:rPr>
        <w:t>: электронный.</w:t>
      </w:r>
    </w:p>
    <w:p w:rsidR="0084775A" w:rsidRDefault="00611187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jc w:val="both"/>
        <w:rPr>
          <w:b/>
          <w:color w:val="000000"/>
          <w:sz w:val="28"/>
          <w:szCs w:val="28"/>
        </w:rPr>
      </w:pPr>
      <w:bookmarkStart w:id="20" w:name="_heading=h.kmgg5cvpofcb" w:colFirst="0" w:colLast="0"/>
      <w:bookmarkEnd w:id="20"/>
      <w:r>
        <w:rPr>
          <w:b/>
          <w:color w:val="000000"/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</w:t>
      </w:r>
    </w:p>
    <w:p w:rsidR="00BF38DC" w:rsidRPr="00BF38DC" w:rsidRDefault="00724011" w:rsidP="00BF38DC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bookmarkStart w:id="21" w:name="_heading=h.2xcytpi" w:colFirst="0" w:colLast="0"/>
      <w:bookmarkEnd w:id="21"/>
      <w:r>
        <w:rPr>
          <w:sz w:val="28"/>
          <w:szCs w:val="28"/>
        </w:rPr>
        <w:t>1.</w:t>
      </w:r>
      <w:r w:rsidR="00BF38DC" w:rsidRPr="00BF38DC">
        <w:t xml:space="preserve"> </w:t>
      </w:r>
      <w:r w:rsidR="00BF38DC" w:rsidRPr="00BF38DC">
        <w:rPr>
          <w:sz w:val="28"/>
          <w:szCs w:val="28"/>
        </w:rPr>
        <w:t>Электронная библиотека Финансового университета (ЭБ) http://elib.fa.ru/</w:t>
      </w:r>
    </w:p>
    <w:p w:rsidR="00BF38DC" w:rsidRPr="00BF38DC" w:rsidRDefault="00BF38DC" w:rsidP="00BF38DC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BF38DC">
        <w:rPr>
          <w:sz w:val="28"/>
          <w:szCs w:val="28"/>
        </w:rPr>
        <w:t>2. Электронно-библиотечная система BOOK.RU http://www.book.ru</w:t>
      </w:r>
    </w:p>
    <w:p w:rsidR="00BF38DC" w:rsidRPr="00BF38DC" w:rsidRDefault="00BF38DC" w:rsidP="00BF38DC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BF38DC">
        <w:rPr>
          <w:sz w:val="28"/>
          <w:szCs w:val="28"/>
        </w:rPr>
        <w:lastRenderedPageBreak/>
        <w:t>3. Электронно-библиотечная система «Университетская библиотека ОНЛАЙН» http://biblioclub.ru/</w:t>
      </w:r>
    </w:p>
    <w:p w:rsidR="00BF38DC" w:rsidRPr="00BF38DC" w:rsidRDefault="00BF38DC" w:rsidP="00BF38DC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BF38DC">
        <w:rPr>
          <w:sz w:val="28"/>
          <w:szCs w:val="28"/>
        </w:rPr>
        <w:t xml:space="preserve">4. Электронно-библиотечная система </w:t>
      </w:r>
      <w:proofErr w:type="spellStart"/>
      <w:r w:rsidRPr="00BF38DC">
        <w:rPr>
          <w:sz w:val="28"/>
          <w:szCs w:val="28"/>
        </w:rPr>
        <w:t>Znanium</w:t>
      </w:r>
      <w:proofErr w:type="spellEnd"/>
      <w:r w:rsidRPr="00BF38DC">
        <w:rPr>
          <w:sz w:val="28"/>
          <w:szCs w:val="28"/>
        </w:rPr>
        <w:t xml:space="preserve"> http://www.znanium.com</w:t>
      </w:r>
    </w:p>
    <w:p w:rsidR="00BF38DC" w:rsidRPr="00BF38DC" w:rsidRDefault="00BF38DC" w:rsidP="00BF38DC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BF38DC">
        <w:rPr>
          <w:sz w:val="28"/>
          <w:szCs w:val="28"/>
        </w:rPr>
        <w:t>5. Электронно-библиотечная система издательства «ЮРАЙТ» https://urait.ru/</w:t>
      </w:r>
    </w:p>
    <w:p w:rsidR="00BF38DC" w:rsidRPr="00BF38DC" w:rsidRDefault="00BF38DC" w:rsidP="00BF38DC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BF38DC">
        <w:rPr>
          <w:sz w:val="28"/>
          <w:szCs w:val="28"/>
        </w:rPr>
        <w:t>6. Электронно-библиотечная система издательства Проспект http://ebs.prospekt.org/books</w:t>
      </w:r>
    </w:p>
    <w:p w:rsidR="00BF38DC" w:rsidRPr="00BF38DC" w:rsidRDefault="00BF38DC" w:rsidP="00BF38DC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BF38DC">
        <w:rPr>
          <w:sz w:val="28"/>
          <w:szCs w:val="28"/>
        </w:rPr>
        <w:t>7. Электронно-библиотечная система издательства Лань https://e.lanbook.com/</w:t>
      </w:r>
    </w:p>
    <w:p w:rsidR="00BF38DC" w:rsidRPr="00BF38DC" w:rsidRDefault="00BF38DC" w:rsidP="00BF38DC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BF38DC">
        <w:rPr>
          <w:sz w:val="28"/>
          <w:szCs w:val="28"/>
        </w:rPr>
        <w:t xml:space="preserve">8. Деловая онлайн-библиотека </w:t>
      </w:r>
      <w:proofErr w:type="spellStart"/>
      <w:r w:rsidRPr="00BF38DC">
        <w:rPr>
          <w:sz w:val="28"/>
          <w:szCs w:val="28"/>
        </w:rPr>
        <w:t>Alpina</w:t>
      </w:r>
      <w:proofErr w:type="spellEnd"/>
      <w:r w:rsidRPr="00BF38DC">
        <w:rPr>
          <w:sz w:val="28"/>
          <w:szCs w:val="28"/>
        </w:rPr>
        <w:t xml:space="preserve"> </w:t>
      </w:r>
      <w:proofErr w:type="spellStart"/>
      <w:r w:rsidRPr="00BF38DC">
        <w:rPr>
          <w:sz w:val="28"/>
          <w:szCs w:val="28"/>
        </w:rPr>
        <w:t>Digital</w:t>
      </w:r>
      <w:proofErr w:type="spellEnd"/>
      <w:r w:rsidRPr="00BF38DC">
        <w:rPr>
          <w:sz w:val="28"/>
          <w:szCs w:val="28"/>
        </w:rPr>
        <w:t xml:space="preserve"> http://lib.alpinadigital.ru/</w:t>
      </w:r>
    </w:p>
    <w:p w:rsidR="00BF38DC" w:rsidRPr="00BF38DC" w:rsidRDefault="00BF38DC" w:rsidP="00BF38DC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BF38DC">
        <w:rPr>
          <w:sz w:val="28"/>
          <w:szCs w:val="28"/>
        </w:rPr>
        <w:t>9. Электронная библиотека Издательского дома «Гребенников» https://grebennikon.ru/</w:t>
      </w:r>
    </w:p>
    <w:p w:rsidR="00BF38DC" w:rsidRPr="00BF38DC" w:rsidRDefault="00BF38DC" w:rsidP="00BF38DC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BF38DC">
        <w:rPr>
          <w:sz w:val="28"/>
          <w:szCs w:val="28"/>
        </w:rPr>
        <w:t>10. Математические журналы: полнотекстовая коллекция Математического института им. В.А. Стеклова РАН https://www.mathnet.ru/</w:t>
      </w:r>
    </w:p>
    <w:p w:rsidR="00BF38DC" w:rsidRPr="00BF38DC" w:rsidRDefault="00BF38DC" w:rsidP="00BF38DC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BF38DC">
        <w:rPr>
          <w:sz w:val="28"/>
          <w:szCs w:val="28"/>
        </w:rPr>
        <w:t xml:space="preserve">11. Научная электронная библиотека eLibrary.ru http://elibrary.ru  </w:t>
      </w:r>
    </w:p>
    <w:p w:rsidR="00BF38DC" w:rsidRPr="00BF38DC" w:rsidRDefault="00BF38DC" w:rsidP="00BF38DC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BF38DC">
        <w:rPr>
          <w:sz w:val="28"/>
          <w:szCs w:val="28"/>
        </w:rPr>
        <w:t>12. Национальная электронная библиотека http://нэб.рф/</w:t>
      </w:r>
    </w:p>
    <w:p w:rsidR="00BF38DC" w:rsidRPr="00BF38DC" w:rsidRDefault="00BF38DC" w:rsidP="00BF38DC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BF38DC">
        <w:rPr>
          <w:sz w:val="28"/>
          <w:szCs w:val="28"/>
        </w:rPr>
        <w:t>13. Ресурсы информационно-аналитического агентства по финансовым рынкам Cbonds.ru https://cbonds.ru/</w:t>
      </w:r>
    </w:p>
    <w:p w:rsidR="00BF38DC" w:rsidRPr="00BF38DC" w:rsidRDefault="00BF38DC" w:rsidP="00BF38DC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BF38DC">
        <w:rPr>
          <w:sz w:val="28"/>
          <w:szCs w:val="28"/>
        </w:rPr>
        <w:t>14. СПАРК https://spark-interfax.ru/</w:t>
      </w:r>
    </w:p>
    <w:p w:rsidR="00BF38DC" w:rsidRPr="00BF38DC" w:rsidRDefault="00BF38DC" w:rsidP="00BF38DC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  <w:lang w:val="en-US"/>
        </w:rPr>
      </w:pPr>
      <w:r w:rsidRPr="00BF38DC">
        <w:rPr>
          <w:sz w:val="28"/>
          <w:szCs w:val="28"/>
          <w:lang w:val="en-US"/>
        </w:rPr>
        <w:t>15. CNKI. Academic Reference https://ar.oversea.cnki.net/</w:t>
      </w:r>
    </w:p>
    <w:p w:rsidR="00BF38DC" w:rsidRPr="00BF38DC" w:rsidRDefault="00BF38DC" w:rsidP="00BF38DC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BF38DC">
        <w:rPr>
          <w:sz w:val="28"/>
          <w:szCs w:val="28"/>
        </w:rPr>
        <w:t xml:space="preserve">16. Электронные продукты издательства </w:t>
      </w:r>
      <w:proofErr w:type="spellStart"/>
      <w:r w:rsidRPr="00BF38DC">
        <w:rPr>
          <w:sz w:val="28"/>
          <w:szCs w:val="28"/>
        </w:rPr>
        <w:t>Elsevier</w:t>
      </w:r>
      <w:proofErr w:type="spellEnd"/>
      <w:r w:rsidRPr="00BF38DC">
        <w:rPr>
          <w:sz w:val="28"/>
          <w:szCs w:val="28"/>
        </w:rPr>
        <w:t xml:space="preserve"> http://www.sciencedirect.com</w:t>
      </w:r>
    </w:p>
    <w:p w:rsidR="00BF38DC" w:rsidRPr="00BF38DC" w:rsidRDefault="00BF38DC" w:rsidP="00BF38DC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  <w:lang w:val="en-US"/>
        </w:rPr>
      </w:pPr>
      <w:r w:rsidRPr="00BF38DC">
        <w:rPr>
          <w:sz w:val="28"/>
          <w:szCs w:val="28"/>
          <w:lang w:val="en-US"/>
        </w:rPr>
        <w:t xml:space="preserve">17. Emerald: Management </w:t>
      </w:r>
      <w:proofErr w:type="spellStart"/>
      <w:r w:rsidRPr="00BF38DC">
        <w:rPr>
          <w:sz w:val="28"/>
          <w:szCs w:val="28"/>
          <w:lang w:val="en-US"/>
        </w:rPr>
        <w:t>eJournal</w:t>
      </w:r>
      <w:proofErr w:type="spellEnd"/>
      <w:r w:rsidRPr="00BF38DC">
        <w:rPr>
          <w:sz w:val="28"/>
          <w:szCs w:val="28"/>
          <w:lang w:val="en-US"/>
        </w:rPr>
        <w:t xml:space="preserve"> Portfolio https://www.emerald.com/insight/</w:t>
      </w:r>
    </w:p>
    <w:p w:rsidR="00BF38DC" w:rsidRPr="00BF38DC" w:rsidRDefault="00BF38DC" w:rsidP="00BF38DC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BF38DC">
        <w:rPr>
          <w:sz w:val="28"/>
          <w:szCs w:val="28"/>
        </w:rPr>
        <w:t xml:space="preserve">18. Реферативная база данных по математике </w:t>
      </w:r>
      <w:proofErr w:type="spellStart"/>
      <w:r w:rsidRPr="00BF38DC">
        <w:rPr>
          <w:sz w:val="28"/>
          <w:szCs w:val="28"/>
        </w:rPr>
        <w:t>MathSciNET</w:t>
      </w:r>
      <w:proofErr w:type="spellEnd"/>
      <w:r w:rsidRPr="00BF38DC">
        <w:rPr>
          <w:sz w:val="28"/>
          <w:szCs w:val="28"/>
        </w:rPr>
        <w:t xml:space="preserve"> https://mathscinet.ams.org/mathscinet/</w:t>
      </w:r>
    </w:p>
    <w:p w:rsidR="00BF38DC" w:rsidRPr="00BF38DC" w:rsidRDefault="00BF38DC" w:rsidP="00BF38DC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BF38DC">
        <w:rPr>
          <w:sz w:val="28"/>
          <w:szCs w:val="28"/>
        </w:rPr>
        <w:t xml:space="preserve">19. Коллекция научных журналов </w:t>
      </w:r>
      <w:proofErr w:type="spellStart"/>
      <w:r w:rsidRPr="00BF38DC">
        <w:rPr>
          <w:sz w:val="28"/>
          <w:szCs w:val="28"/>
        </w:rPr>
        <w:t>Oxford</w:t>
      </w:r>
      <w:proofErr w:type="spellEnd"/>
      <w:r w:rsidRPr="00BF38DC">
        <w:rPr>
          <w:sz w:val="28"/>
          <w:szCs w:val="28"/>
        </w:rPr>
        <w:t xml:space="preserve"> </w:t>
      </w:r>
      <w:proofErr w:type="spellStart"/>
      <w:r w:rsidRPr="00BF38DC">
        <w:rPr>
          <w:sz w:val="28"/>
          <w:szCs w:val="28"/>
        </w:rPr>
        <w:t>University</w:t>
      </w:r>
      <w:proofErr w:type="spellEnd"/>
      <w:r w:rsidRPr="00BF38DC">
        <w:rPr>
          <w:sz w:val="28"/>
          <w:szCs w:val="28"/>
        </w:rPr>
        <w:t xml:space="preserve"> </w:t>
      </w:r>
      <w:proofErr w:type="spellStart"/>
      <w:r w:rsidRPr="00BF38DC">
        <w:rPr>
          <w:sz w:val="28"/>
          <w:szCs w:val="28"/>
        </w:rPr>
        <w:t>Press</w:t>
      </w:r>
      <w:proofErr w:type="spellEnd"/>
      <w:r w:rsidRPr="00BF38DC">
        <w:rPr>
          <w:sz w:val="28"/>
          <w:szCs w:val="28"/>
        </w:rPr>
        <w:t xml:space="preserve"> https://academic.oup.com/journals/</w:t>
      </w:r>
    </w:p>
    <w:p w:rsidR="00BF38DC" w:rsidRPr="00BF38DC" w:rsidRDefault="00BF38DC" w:rsidP="00BF38DC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BF38DC">
        <w:rPr>
          <w:sz w:val="28"/>
          <w:szCs w:val="28"/>
        </w:rPr>
        <w:lastRenderedPageBreak/>
        <w:t xml:space="preserve">20. Электронные коллекции книг и журналов издательства </w:t>
      </w:r>
      <w:proofErr w:type="spellStart"/>
      <w:r w:rsidRPr="00BF38DC">
        <w:rPr>
          <w:sz w:val="28"/>
          <w:szCs w:val="28"/>
        </w:rPr>
        <w:t>Springer</w:t>
      </w:r>
      <w:proofErr w:type="spellEnd"/>
      <w:r w:rsidRPr="00BF38DC">
        <w:rPr>
          <w:sz w:val="28"/>
          <w:szCs w:val="28"/>
        </w:rPr>
        <w:t>: http://link.springer.com/</w:t>
      </w:r>
    </w:p>
    <w:p w:rsidR="00BF38DC" w:rsidRPr="00BF38DC" w:rsidRDefault="00BF38DC" w:rsidP="00BF38DC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  <w:lang w:val="en-US"/>
        </w:rPr>
      </w:pPr>
      <w:r w:rsidRPr="00BF38DC">
        <w:rPr>
          <w:sz w:val="28"/>
          <w:szCs w:val="28"/>
          <w:lang w:val="en-US"/>
        </w:rPr>
        <w:t xml:space="preserve">21. </w:t>
      </w:r>
      <w:r w:rsidRPr="00BF38DC">
        <w:rPr>
          <w:sz w:val="28"/>
          <w:szCs w:val="28"/>
        </w:rPr>
        <w:t>Платформа</w:t>
      </w:r>
      <w:r w:rsidRPr="00BF38DC">
        <w:rPr>
          <w:sz w:val="28"/>
          <w:szCs w:val="28"/>
          <w:lang w:val="en-US"/>
        </w:rPr>
        <w:t xml:space="preserve"> STATISTA https://www.statista.com/</w:t>
      </w:r>
    </w:p>
    <w:p w:rsidR="0084775A" w:rsidRDefault="00BF38DC" w:rsidP="00BF38DC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BF38DC">
        <w:rPr>
          <w:sz w:val="28"/>
          <w:szCs w:val="28"/>
        </w:rPr>
        <w:t xml:space="preserve">22. База данных научных журналов издательства </w:t>
      </w:r>
      <w:proofErr w:type="spellStart"/>
      <w:r w:rsidRPr="00BF38DC">
        <w:rPr>
          <w:sz w:val="28"/>
          <w:szCs w:val="28"/>
        </w:rPr>
        <w:t>Wiley</w:t>
      </w:r>
      <w:proofErr w:type="spellEnd"/>
      <w:r w:rsidRPr="00BF38DC">
        <w:rPr>
          <w:sz w:val="28"/>
          <w:szCs w:val="28"/>
        </w:rPr>
        <w:t xml:space="preserve"> https://onlinelibrary.wiley.com/</w:t>
      </w:r>
    </w:p>
    <w:p w:rsidR="0084775A" w:rsidRDefault="0084775A">
      <w:pPr>
        <w:tabs>
          <w:tab w:val="left" w:pos="1134"/>
        </w:tabs>
        <w:spacing w:line="360" w:lineRule="auto"/>
        <w:jc w:val="both"/>
        <w:rPr>
          <w:sz w:val="28"/>
          <w:szCs w:val="28"/>
        </w:rPr>
      </w:pPr>
    </w:p>
    <w:p w:rsidR="0084775A" w:rsidRDefault="00611187">
      <w:pPr>
        <w:keepNext/>
        <w:pBdr>
          <w:top w:val="nil"/>
          <w:left w:val="nil"/>
          <w:bottom w:val="nil"/>
          <w:right w:val="nil"/>
          <w:between w:val="nil"/>
        </w:pBdr>
        <w:spacing w:before="80" w:after="240" w:line="360" w:lineRule="auto"/>
        <w:ind w:right="-108"/>
        <w:jc w:val="both"/>
        <w:rPr>
          <w:b/>
          <w:color w:val="000000"/>
          <w:sz w:val="28"/>
          <w:szCs w:val="28"/>
        </w:rPr>
      </w:pPr>
      <w:bookmarkStart w:id="22" w:name="_heading=h.iaxsr4x4fv5c" w:colFirst="0" w:colLast="0"/>
      <w:bookmarkEnd w:id="22"/>
      <w:r>
        <w:rPr>
          <w:b/>
          <w:color w:val="000000"/>
          <w:sz w:val="28"/>
          <w:szCs w:val="28"/>
        </w:rPr>
        <w:t>10. Методические указания для обучающихся по освоению дисциплины</w:t>
      </w:r>
    </w:p>
    <w:p w:rsidR="0084775A" w:rsidRDefault="0061118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изучении теоретического материала необходимо опираться на рабочую программу дисциплины, материалы лекций и литературу из основного списка. Кроме этого, необходимо активно работать с Интернет-источниками и пособиями других авторов, помогающими усвоить материал отдельных разделов программы.</w:t>
      </w:r>
    </w:p>
    <w:p w:rsidR="0084775A" w:rsidRDefault="0061118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Необходимо конспектировать лекции, помечая сложные и непонятные моменты с тем, чтобы задать вопросы лектору в конце лекции или же на консультации.</w:t>
      </w:r>
    </w:p>
    <w:p w:rsidR="0084775A" w:rsidRDefault="0061118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подготовке к семинарским занятиям необходимо изучить вопросы, вынесенные на самостоятельное изучение, так как семинарские занятия предполагают их обсуждение и дискуссию по теме; кроме того, задания для самостоятельной работы необходимы для того, чтобы успешно выполнить самостоятельные задания на семинарах.</w:t>
      </w:r>
    </w:p>
    <w:p w:rsidR="0084775A" w:rsidRDefault="0061118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Индивидуальные задания для работы на компьютере, файлы с выполненными заданиями необходимо хранить в личной сетевой папке в компьютерной сети вуза.</w:t>
      </w:r>
    </w:p>
    <w:p w:rsidR="0084775A" w:rsidRDefault="0061118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выполнения кейса задачи, рекомендуется использовать язык программирования </w:t>
      </w:r>
      <w:proofErr w:type="spellStart"/>
      <w:r>
        <w:rPr>
          <w:sz w:val="28"/>
          <w:szCs w:val="28"/>
        </w:rPr>
        <w:t>Python</w:t>
      </w:r>
      <w:proofErr w:type="spellEnd"/>
      <w:r>
        <w:rPr>
          <w:sz w:val="28"/>
          <w:szCs w:val="28"/>
        </w:rPr>
        <w:t xml:space="preserve"> и специализированные библиотеки для анализа данных и машинного обучения.</w:t>
      </w:r>
    </w:p>
    <w:p w:rsidR="0084775A" w:rsidRPr="00724011" w:rsidRDefault="009357D9">
      <w:pPr>
        <w:spacing w:line="360" w:lineRule="auto"/>
        <w:ind w:firstLine="708"/>
        <w:jc w:val="both"/>
        <w:rPr>
          <w:color w:val="000000" w:themeColor="text1"/>
          <w:sz w:val="28"/>
          <w:szCs w:val="28"/>
          <w:highlight w:val="white"/>
        </w:rPr>
      </w:pPr>
      <w:sdt>
        <w:sdtPr>
          <w:rPr>
            <w:color w:val="000000" w:themeColor="text1"/>
          </w:rPr>
          <w:tag w:val="goog_rdk_0"/>
          <w:id w:val="955834545"/>
        </w:sdtPr>
        <w:sdtEndPr/>
        <w:sdtContent>
          <w:r w:rsidR="00611187" w:rsidRPr="00724011">
            <w:rPr>
              <w:rFonts w:ascii="Gungsuh" w:eastAsia="Gungsuh" w:hAnsi="Gungsuh" w:cs="Gungsuh"/>
              <w:color w:val="000000" w:themeColor="text1"/>
              <w:sz w:val="28"/>
              <w:szCs w:val="28"/>
              <w:highlight w:val="white"/>
            </w:rPr>
            <w:t xml:space="preserve">Студентам при подготовке к проектной работе следует использовать нормативные документы Финансового университета, Методические </w:t>
          </w:r>
          <w:r w:rsidR="00611187" w:rsidRPr="00724011">
            <w:rPr>
              <w:rFonts w:ascii="Gungsuh" w:eastAsia="Gungsuh" w:hAnsi="Gungsuh" w:cs="Gungsuh"/>
              <w:color w:val="000000" w:themeColor="text1"/>
              <w:sz w:val="28"/>
              <w:szCs w:val="28"/>
              <w:highlight w:val="white"/>
            </w:rPr>
            <w:lastRenderedPageBreak/>
            <w:t xml:space="preserve">рекомендации по планированию и организации внеаудиторной самостоятельной работы студентов по образовательным программам </w:t>
          </w:r>
          <w:proofErr w:type="spellStart"/>
          <w:r w:rsidR="00611187" w:rsidRPr="00724011">
            <w:rPr>
              <w:rFonts w:ascii="Gungsuh" w:eastAsia="Gungsuh" w:hAnsi="Gungsuh" w:cs="Gungsuh"/>
              <w:color w:val="000000" w:themeColor="text1"/>
              <w:sz w:val="28"/>
              <w:szCs w:val="28"/>
              <w:highlight w:val="white"/>
            </w:rPr>
            <w:t>бакалавриата</w:t>
          </w:r>
          <w:proofErr w:type="spellEnd"/>
          <w:r w:rsidR="00611187" w:rsidRPr="00724011">
            <w:rPr>
              <w:rFonts w:ascii="Gungsuh" w:eastAsia="Gungsuh" w:hAnsi="Gungsuh" w:cs="Gungsuh"/>
              <w:color w:val="000000" w:themeColor="text1"/>
              <w:sz w:val="28"/>
              <w:szCs w:val="28"/>
              <w:highlight w:val="white"/>
            </w:rPr>
            <w:t xml:space="preserve"> и магистратуры в Финансовом университете, утвержденные приказом </w:t>
          </w:r>
          <w:proofErr w:type="spellStart"/>
          <w:r w:rsidR="00611187" w:rsidRPr="00724011">
            <w:rPr>
              <w:rFonts w:ascii="Gungsuh" w:eastAsia="Gungsuh" w:hAnsi="Gungsuh" w:cs="Gungsuh"/>
              <w:color w:val="000000" w:themeColor="text1"/>
              <w:sz w:val="28"/>
              <w:szCs w:val="28"/>
              <w:highlight w:val="white"/>
            </w:rPr>
            <w:t>Финуниверситета</w:t>
          </w:r>
          <w:proofErr w:type="spellEnd"/>
          <w:r w:rsidR="00611187" w:rsidRPr="00724011">
            <w:rPr>
              <w:rFonts w:ascii="Gungsuh" w:eastAsia="Gungsuh" w:hAnsi="Gungsuh" w:cs="Gungsuh"/>
              <w:color w:val="000000" w:themeColor="text1"/>
              <w:sz w:val="28"/>
              <w:szCs w:val="28"/>
              <w:highlight w:val="white"/>
            </w:rPr>
            <w:t xml:space="preserve"> от 11.05.2021 г. № 1040/о (см. сайт Финансового Университета: на главной странице раздел "Наш университет"→ "Единая правовая база </w:t>
          </w:r>
          <w:proofErr w:type="spellStart"/>
          <w:r w:rsidR="00611187" w:rsidRPr="00724011">
            <w:rPr>
              <w:rFonts w:ascii="Gungsuh" w:eastAsia="Gungsuh" w:hAnsi="Gungsuh" w:cs="Gungsuh"/>
              <w:color w:val="000000" w:themeColor="text1"/>
              <w:sz w:val="28"/>
              <w:szCs w:val="28"/>
              <w:highlight w:val="white"/>
            </w:rPr>
            <w:t>Финуниверситета</w:t>
          </w:r>
          <w:proofErr w:type="spellEnd"/>
          <w:r w:rsidR="00611187" w:rsidRPr="00724011">
            <w:rPr>
              <w:rFonts w:ascii="Gungsuh" w:eastAsia="Gungsuh" w:hAnsi="Gungsuh" w:cs="Gungsuh"/>
              <w:color w:val="000000" w:themeColor="text1"/>
              <w:sz w:val="28"/>
              <w:szCs w:val="28"/>
              <w:highlight w:val="white"/>
            </w:rPr>
            <w:t>" → "Организация учебного процесса" → "Нормативные документы по самостоятельной работе" ).</w:t>
          </w:r>
        </w:sdtContent>
      </w:sdt>
    </w:p>
    <w:p w:rsidR="0084775A" w:rsidRDefault="0084775A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84775A" w:rsidRDefault="00611187" w:rsidP="00D10902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276" w:lineRule="auto"/>
        <w:ind w:right="-108"/>
        <w:jc w:val="both"/>
        <w:rPr>
          <w:b/>
          <w:color w:val="000000"/>
          <w:sz w:val="28"/>
          <w:szCs w:val="28"/>
        </w:rPr>
      </w:pPr>
      <w:bookmarkStart w:id="23" w:name="_heading=h.aq9tzbw8r4c5" w:colFirst="0" w:colLast="0"/>
      <w:bookmarkEnd w:id="23"/>
      <w:r>
        <w:rPr>
          <w:b/>
          <w:color w:val="000000"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</w:p>
    <w:p w:rsidR="0084775A" w:rsidRDefault="00611187">
      <w:pPr>
        <w:spacing w:line="360" w:lineRule="auto"/>
        <w:rPr>
          <w:sz w:val="28"/>
          <w:szCs w:val="28"/>
        </w:rPr>
      </w:pPr>
      <w:bookmarkStart w:id="24" w:name="_heading=h.3whwml4" w:colFirst="0" w:colLast="0"/>
      <w:bookmarkEnd w:id="24"/>
      <w:r>
        <w:rPr>
          <w:sz w:val="28"/>
          <w:szCs w:val="28"/>
        </w:rPr>
        <w:t>11.1. Комплект лицензионного программного обеспечения:</w:t>
      </w:r>
    </w:p>
    <w:p w:rsidR="0084775A" w:rsidRDefault="00611187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1.Антивирус </w:t>
      </w:r>
      <w:proofErr w:type="spellStart"/>
      <w:r>
        <w:rPr>
          <w:sz w:val="28"/>
          <w:szCs w:val="28"/>
        </w:rPr>
        <w:t>Kaspersky</w:t>
      </w:r>
      <w:proofErr w:type="spellEnd"/>
      <w:r>
        <w:rPr>
          <w:sz w:val="28"/>
          <w:szCs w:val="28"/>
        </w:rPr>
        <w:t>;</w:t>
      </w:r>
    </w:p>
    <w:p w:rsidR="0084775A" w:rsidRDefault="00611187">
      <w:pPr>
        <w:spacing w:line="360" w:lineRule="auto"/>
        <w:rPr>
          <w:sz w:val="28"/>
          <w:szCs w:val="28"/>
        </w:rPr>
      </w:pPr>
      <w:bookmarkStart w:id="25" w:name="_heading=h.c0ey4zc5ktag" w:colFirst="0" w:colLast="0"/>
      <w:bookmarkEnd w:id="25"/>
      <w:r>
        <w:rPr>
          <w:sz w:val="28"/>
          <w:szCs w:val="28"/>
        </w:rPr>
        <w:t xml:space="preserve">          2.Браузер;</w:t>
      </w:r>
    </w:p>
    <w:p w:rsidR="0084775A" w:rsidRDefault="00611187">
      <w:pPr>
        <w:spacing w:line="360" w:lineRule="auto"/>
        <w:ind w:left="720"/>
        <w:jc w:val="both"/>
        <w:rPr>
          <w:sz w:val="28"/>
          <w:szCs w:val="28"/>
        </w:rPr>
      </w:pPr>
      <w:bookmarkStart w:id="26" w:name="_heading=h.jydc6kenbndb" w:colFirst="0" w:colLast="0"/>
      <w:bookmarkEnd w:id="26"/>
      <w:r>
        <w:rPr>
          <w:sz w:val="28"/>
          <w:szCs w:val="28"/>
        </w:rPr>
        <w:t xml:space="preserve">3.Дистрибутив языка </w:t>
      </w:r>
      <w:proofErr w:type="spellStart"/>
      <w:r>
        <w:rPr>
          <w:sz w:val="28"/>
          <w:szCs w:val="28"/>
        </w:rPr>
        <w:t>Python</w:t>
      </w:r>
      <w:proofErr w:type="spellEnd"/>
      <w:r>
        <w:rPr>
          <w:sz w:val="28"/>
          <w:szCs w:val="28"/>
        </w:rPr>
        <w:t xml:space="preserve"> 3.6 (или более поздней версии) </w:t>
      </w:r>
      <w:proofErr w:type="spellStart"/>
      <w:r>
        <w:rPr>
          <w:sz w:val="28"/>
          <w:szCs w:val="28"/>
        </w:rPr>
        <w:t>Anaconda</w:t>
      </w:r>
      <w:proofErr w:type="spellEnd"/>
      <w:r>
        <w:rPr>
          <w:sz w:val="28"/>
          <w:szCs w:val="28"/>
        </w:rPr>
        <w:t>;</w:t>
      </w:r>
    </w:p>
    <w:p w:rsidR="0084775A" w:rsidRDefault="00611187">
      <w:pPr>
        <w:spacing w:line="360" w:lineRule="auto"/>
        <w:ind w:left="720"/>
        <w:rPr>
          <w:sz w:val="28"/>
          <w:szCs w:val="28"/>
        </w:rPr>
      </w:pPr>
      <w:bookmarkStart w:id="27" w:name="_heading=h.vomge2vfvqht" w:colFirst="0" w:colLast="0"/>
      <w:bookmarkEnd w:id="27"/>
      <w:r>
        <w:rPr>
          <w:sz w:val="28"/>
          <w:szCs w:val="28"/>
        </w:rPr>
        <w:t xml:space="preserve">4.Облачная среда разработки </w:t>
      </w:r>
      <w:proofErr w:type="spellStart"/>
      <w:r>
        <w:rPr>
          <w:sz w:val="28"/>
          <w:szCs w:val="28"/>
        </w:rPr>
        <w:t>Google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Colab</w:t>
      </w:r>
      <w:proofErr w:type="spellEnd"/>
      <w:r>
        <w:rPr>
          <w:sz w:val="28"/>
          <w:szCs w:val="28"/>
        </w:rPr>
        <w:t xml:space="preserve"> или аналогичная;</w:t>
      </w:r>
    </w:p>
    <w:p w:rsidR="0084775A" w:rsidRDefault="00611187">
      <w:pPr>
        <w:spacing w:line="360" w:lineRule="auto"/>
        <w:ind w:left="720"/>
        <w:rPr>
          <w:sz w:val="28"/>
          <w:szCs w:val="28"/>
        </w:rPr>
      </w:pPr>
      <w:bookmarkStart w:id="28" w:name="_heading=h.t2gfk9eggmsr" w:colFirst="0" w:colLast="0"/>
      <w:bookmarkEnd w:id="28"/>
      <w:r>
        <w:rPr>
          <w:sz w:val="28"/>
          <w:szCs w:val="28"/>
        </w:rPr>
        <w:t xml:space="preserve">5.Среда разработки </w:t>
      </w:r>
      <w:proofErr w:type="spellStart"/>
      <w:r>
        <w:rPr>
          <w:sz w:val="28"/>
          <w:szCs w:val="28"/>
        </w:rPr>
        <w:t>Jupyter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Notebook</w:t>
      </w:r>
      <w:proofErr w:type="spellEnd"/>
      <w:r>
        <w:rPr>
          <w:sz w:val="28"/>
          <w:szCs w:val="28"/>
        </w:rPr>
        <w:t>;</w:t>
      </w:r>
    </w:p>
    <w:p w:rsidR="0084775A" w:rsidRDefault="00611187">
      <w:pPr>
        <w:spacing w:line="360" w:lineRule="auto"/>
        <w:jc w:val="both"/>
        <w:rPr>
          <w:sz w:val="28"/>
          <w:szCs w:val="28"/>
        </w:rPr>
      </w:pPr>
      <w:bookmarkStart w:id="29" w:name="_heading=h.2bn6wsx" w:colFirst="0" w:colLast="0"/>
      <w:bookmarkEnd w:id="29"/>
      <w:r>
        <w:rPr>
          <w:sz w:val="28"/>
          <w:szCs w:val="28"/>
        </w:rPr>
        <w:t>11.2. Современные профессиональные базы данных и инфо</w:t>
      </w:r>
      <w:r w:rsidR="00724011">
        <w:rPr>
          <w:sz w:val="28"/>
          <w:szCs w:val="28"/>
        </w:rPr>
        <w:t xml:space="preserve">рмационные справочные системы: </w:t>
      </w:r>
      <w:r>
        <w:rPr>
          <w:sz w:val="28"/>
          <w:szCs w:val="28"/>
        </w:rPr>
        <w:t>не используются.</w:t>
      </w:r>
    </w:p>
    <w:p w:rsidR="0084775A" w:rsidRDefault="00611187">
      <w:pPr>
        <w:spacing w:line="360" w:lineRule="auto"/>
        <w:jc w:val="both"/>
        <w:rPr>
          <w:sz w:val="28"/>
          <w:szCs w:val="28"/>
        </w:rPr>
      </w:pPr>
      <w:bookmarkStart w:id="30" w:name="_heading=h.qsh70q" w:colFirst="0" w:colLast="0"/>
      <w:bookmarkEnd w:id="30"/>
      <w:r>
        <w:rPr>
          <w:sz w:val="28"/>
          <w:szCs w:val="28"/>
        </w:rPr>
        <w:t>11.3. Сертифицированные программные и аппаратны</w:t>
      </w:r>
      <w:r w:rsidR="00724011">
        <w:rPr>
          <w:sz w:val="28"/>
          <w:szCs w:val="28"/>
        </w:rPr>
        <w:t xml:space="preserve">е средства защиты информации: </w:t>
      </w:r>
      <w:r>
        <w:rPr>
          <w:sz w:val="28"/>
          <w:szCs w:val="28"/>
        </w:rPr>
        <w:t>не используются.</w:t>
      </w:r>
    </w:p>
    <w:p w:rsidR="0084775A" w:rsidRDefault="00611187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jc w:val="both"/>
        <w:rPr>
          <w:b/>
          <w:color w:val="000000"/>
          <w:sz w:val="28"/>
          <w:szCs w:val="28"/>
        </w:rPr>
      </w:pPr>
      <w:bookmarkStart w:id="31" w:name="_heading=h.3as4poj" w:colFirst="0" w:colLast="0"/>
      <w:bookmarkEnd w:id="31"/>
      <w:r>
        <w:rPr>
          <w:b/>
          <w:color w:val="000000"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</w:t>
      </w:r>
    </w:p>
    <w:p w:rsidR="0084775A" w:rsidRDefault="0061118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проведения лекций и практических занятий необходима аудитория, оснащенная проектором и компьютерами с постоянным подключением к сети Интернет. </w:t>
      </w:r>
      <w:bookmarkStart w:id="32" w:name="_GoBack"/>
      <w:bookmarkEnd w:id="32"/>
    </w:p>
    <w:sectPr w:rsidR="0084775A">
      <w:footerReference w:type="even" r:id="rId8"/>
      <w:footerReference w:type="default" r:id="rId9"/>
      <w:footerReference w:type="first" r:id="rId10"/>
      <w:pgSz w:w="11906" w:h="16838"/>
      <w:pgMar w:top="1418" w:right="1418" w:bottom="1418" w:left="1418" w:header="0" w:footer="567" w:gutter="0"/>
      <w:pgNumType w:start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57D9" w:rsidRDefault="009357D9">
      <w:r>
        <w:separator/>
      </w:r>
    </w:p>
  </w:endnote>
  <w:endnote w:type="continuationSeparator" w:id="0">
    <w:p w:rsidR="009357D9" w:rsidRDefault="009357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Gungsuh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2790" w:rsidRDefault="00F82790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  <w:sz w:val="20"/>
        <w:szCs w:val="20"/>
      </w:rPr>
    </w:pPr>
  </w:p>
  <w:p w:rsidR="00F82790" w:rsidRDefault="00F82790">
    <w:pPr>
      <w:pBdr>
        <w:top w:val="nil"/>
        <w:left w:val="nil"/>
        <w:bottom w:val="nil"/>
        <w:right w:val="nil"/>
        <w:between w:val="nil"/>
      </w:pBdr>
      <w:ind w:right="360"/>
      <w:jc w:val="center"/>
      <w:rPr>
        <w:color w:val="000000"/>
        <w:sz w:val="20"/>
        <w:szCs w:val="20"/>
      </w:rPr>
    </w:pPr>
    <w:r>
      <w:rPr>
        <w:color w:val="000000"/>
        <w:sz w:val="20"/>
        <w:szCs w:val="20"/>
      </w:rPr>
      <w:fldChar w:fldCharType="begin"/>
    </w:r>
    <w:r>
      <w:rPr>
        <w:color w:val="000000"/>
        <w:sz w:val="20"/>
        <w:szCs w:val="20"/>
      </w:rPr>
      <w:instrText>PAGE</w:instrText>
    </w:r>
    <w:r>
      <w:rPr>
        <w:color w:val="000000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2790" w:rsidRDefault="00F82790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  <w:sz w:val="28"/>
        <w:szCs w:val="28"/>
      </w:rPr>
    </w:pPr>
    <w:r>
      <w:rPr>
        <w:color w:val="000000"/>
        <w:sz w:val="28"/>
        <w:szCs w:val="28"/>
      </w:rPr>
      <w:fldChar w:fldCharType="begin"/>
    </w:r>
    <w:r>
      <w:rPr>
        <w:color w:val="000000"/>
        <w:sz w:val="28"/>
        <w:szCs w:val="28"/>
      </w:rPr>
      <w:instrText>PAGE</w:instrText>
    </w:r>
    <w:r>
      <w:rPr>
        <w:color w:val="000000"/>
        <w:sz w:val="28"/>
        <w:szCs w:val="28"/>
      </w:rPr>
      <w:fldChar w:fldCharType="separate"/>
    </w:r>
    <w:r w:rsidR="00D10902">
      <w:rPr>
        <w:noProof/>
        <w:color w:val="000000"/>
        <w:sz w:val="28"/>
        <w:szCs w:val="28"/>
      </w:rPr>
      <w:t>14</w:t>
    </w:r>
    <w:r>
      <w:rPr>
        <w:color w:val="000000"/>
        <w:sz w:val="28"/>
        <w:szCs w:val="2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2790" w:rsidRDefault="00F82790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  <w:sz w:val="20"/>
        <w:szCs w:val="20"/>
      </w:rPr>
    </w:pPr>
    <w:r>
      <w:rPr>
        <w:color w:val="000000"/>
        <w:sz w:val="20"/>
        <w:szCs w:val="20"/>
      </w:rPr>
      <w:fldChar w:fldCharType="begin"/>
    </w:r>
    <w:r>
      <w:rPr>
        <w:color w:val="000000"/>
        <w:sz w:val="20"/>
        <w:szCs w:val="20"/>
      </w:rPr>
      <w:instrText>PAGE</w:instrText>
    </w:r>
    <w:r>
      <w:rPr>
        <w:color w:val="000000"/>
        <w:sz w:val="20"/>
        <w:szCs w:val="20"/>
      </w:rPr>
      <w:fldChar w:fldCharType="separate"/>
    </w:r>
    <w:r w:rsidR="00D10902">
      <w:rPr>
        <w:noProof/>
        <w:color w:val="000000"/>
        <w:sz w:val="20"/>
        <w:szCs w:val="20"/>
      </w:rPr>
      <w:t>0</w:t>
    </w:r>
    <w:r>
      <w:rPr>
        <w:color w:val="000000"/>
        <w:sz w:val="20"/>
        <w:szCs w:val="20"/>
      </w:rPr>
      <w:fldChar w:fldCharType="end"/>
    </w:r>
  </w:p>
  <w:p w:rsidR="00F82790" w:rsidRDefault="00F82790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57D9" w:rsidRDefault="009357D9">
      <w:r>
        <w:separator/>
      </w:r>
    </w:p>
  </w:footnote>
  <w:footnote w:type="continuationSeparator" w:id="0">
    <w:p w:rsidR="009357D9" w:rsidRDefault="009357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A67F55"/>
    <w:multiLevelType w:val="multilevel"/>
    <w:tmpl w:val="635C1DF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 w15:restartNumberingAfterBreak="0">
    <w:nsid w:val="433B03F8"/>
    <w:multiLevelType w:val="multilevel"/>
    <w:tmpl w:val="D0E69A46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lowerRoman"/>
      <w:lvlText w:val="%3."/>
      <w:lvlJc w:val="righ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lowerRoman"/>
      <w:lvlText w:val="%6."/>
      <w:lvlJc w:val="righ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lowerRoman"/>
      <w:lvlText w:val="%9."/>
      <w:lvlJc w:val="righ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79DA7BAD"/>
    <w:multiLevelType w:val="multilevel"/>
    <w:tmpl w:val="E3282AB2"/>
    <w:lvl w:ilvl="0">
      <w:start w:val="1"/>
      <w:numFmt w:val="decimal"/>
      <w:lvlText w:val="%1."/>
      <w:lvlJc w:val="left"/>
      <w:pPr>
        <w:ind w:left="566" w:hanging="359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775A"/>
    <w:rsid w:val="00021B36"/>
    <w:rsid w:val="00283875"/>
    <w:rsid w:val="002E77AC"/>
    <w:rsid w:val="00543BEA"/>
    <w:rsid w:val="00611187"/>
    <w:rsid w:val="006970C0"/>
    <w:rsid w:val="006A6B5D"/>
    <w:rsid w:val="00724011"/>
    <w:rsid w:val="0084775A"/>
    <w:rsid w:val="009357D9"/>
    <w:rsid w:val="009876FE"/>
    <w:rsid w:val="00992DA5"/>
    <w:rsid w:val="00997A9E"/>
    <w:rsid w:val="00BF38DC"/>
    <w:rsid w:val="00C94856"/>
    <w:rsid w:val="00D10902"/>
    <w:rsid w:val="00D73B68"/>
    <w:rsid w:val="00F827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833C9D"/>
  <w15:docId w15:val="{8CD77265-3436-403B-8C42-843A511D2F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0D82"/>
  </w:style>
  <w:style w:type="paragraph" w:styleId="1">
    <w:name w:val="heading 1"/>
    <w:basedOn w:val="a"/>
    <w:next w:val="a"/>
    <w:link w:val="10"/>
    <w:qFormat/>
    <w:rsid w:val="00D35306"/>
    <w:pPr>
      <w:keepNext/>
      <w:suppressAutoHyphens/>
      <w:spacing w:before="360" w:after="240" w:line="360" w:lineRule="auto"/>
      <w:ind w:right="-108"/>
      <w:outlineLvl w:val="0"/>
    </w:pPr>
    <w:rPr>
      <w:b/>
      <w:sz w:val="28"/>
      <w:szCs w:val="28"/>
    </w:rPr>
  </w:style>
  <w:style w:type="paragraph" w:styleId="2">
    <w:name w:val="heading 2"/>
    <w:basedOn w:val="1"/>
    <w:next w:val="a"/>
    <w:link w:val="20"/>
    <w:qFormat/>
    <w:rsid w:val="00D35306"/>
    <w:pPr>
      <w:outlineLvl w:val="1"/>
    </w:pPr>
  </w:style>
  <w:style w:type="paragraph" w:styleId="3">
    <w:name w:val="heading 3"/>
    <w:basedOn w:val="a"/>
    <w:next w:val="a"/>
    <w:qFormat/>
    <w:rsid w:val="00004549"/>
    <w:pPr>
      <w:keepNext/>
      <w:spacing w:before="180" w:after="160"/>
      <w:jc w:val="center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72617C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qFormat/>
    <w:rsid w:val="00CD64C0"/>
    <w:pPr>
      <w:spacing w:before="240" w:after="60"/>
      <w:ind w:firstLine="454"/>
      <w:jc w:val="both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30">
    <w:name w:val="Body Text Indent 3"/>
    <w:basedOn w:val="a"/>
    <w:rsid w:val="00852FA7"/>
    <w:pPr>
      <w:spacing w:after="120"/>
      <w:ind w:left="283"/>
    </w:pPr>
    <w:rPr>
      <w:sz w:val="16"/>
      <w:szCs w:val="16"/>
    </w:rPr>
  </w:style>
  <w:style w:type="paragraph" w:customStyle="1" w:styleId="a4">
    <w:name w:val="Знак Знак Знак Знак"/>
    <w:basedOn w:val="a"/>
    <w:rsid w:val="00FA2E69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styleId="a5">
    <w:name w:val="Table Grid"/>
    <w:basedOn w:val="a1"/>
    <w:rsid w:val="00B67E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Стиль Заголовок 2 + по центру"/>
    <w:basedOn w:val="2"/>
    <w:rsid w:val="00CC12A1"/>
    <w:pPr>
      <w:jc w:val="center"/>
    </w:pPr>
    <w:rPr>
      <w:szCs w:val="20"/>
    </w:rPr>
  </w:style>
  <w:style w:type="paragraph" w:styleId="a6">
    <w:name w:val="footer"/>
    <w:basedOn w:val="a"/>
    <w:link w:val="a7"/>
    <w:uiPriority w:val="99"/>
    <w:rsid w:val="00E22EC3"/>
    <w:pPr>
      <w:jc w:val="center"/>
    </w:pPr>
    <w:rPr>
      <w:sz w:val="20"/>
      <w:szCs w:val="20"/>
    </w:rPr>
  </w:style>
  <w:style w:type="paragraph" w:styleId="a8">
    <w:name w:val="annotation text"/>
    <w:basedOn w:val="a"/>
    <w:semiHidden/>
    <w:rsid w:val="00E22EC3"/>
    <w:pPr>
      <w:spacing w:line="360" w:lineRule="auto"/>
    </w:pPr>
    <w:rPr>
      <w:sz w:val="20"/>
      <w:szCs w:val="20"/>
    </w:rPr>
  </w:style>
  <w:style w:type="paragraph" w:styleId="a9">
    <w:name w:val="footnote text"/>
    <w:basedOn w:val="a"/>
    <w:semiHidden/>
    <w:rsid w:val="00831BD0"/>
    <w:rPr>
      <w:sz w:val="20"/>
      <w:szCs w:val="20"/>
    </w:rPr>
  </w:style>
  <w:style w:type="character" w:styleId="aa">
    <w:name w:val="footnote reference"/>
    <w:uiPriority w:val="99"/>
    <w:semiHidden/>
    <w:rsid w:val="00831BD0"/>
    <w:rPr>
      <w:vertAlign w:val="superscript"/>
    </w:rPr>
  </w:style>
  <w:style w:type="paragraph" w:styleId="22">
    <w:name w:val="Body Text 2"/>
    <w:basedOn w:val="a"/>
    <w:rsid w:val="00FF1FD6"/>
    <w:pPr>
      <w:ind w:firstLine="709"/>
      <w:jc w:val="both"/>
    </w:pPr>
    <w:rPr>
      <w:szCs w:val="20"/>
    </w:rPr>
  </w:style>
  <w:style w:type="paragraph" w:customStyle="1" w:styleId="11">
    <w:name w:val="Знак Знак Знак Знак1"/>
    <w:basedOn w:val="a"/>
    <w:rsid w:val="00FF1FD6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b">
    <w:name w:val="Основной текст Знак"/>
    <w:rsid w:val="00004549"/>
    <w:rPr>
      <w:sz w:val="28"/>
      <w:szCs w:val="24"/>
      <w:lang w:val="ru-RU" w:eastAsia="ru-RU" w:bidi="ar-SA"/>
    </w:rPr>
  </w:style>
  <w:style w:type="paragraph" w:customStyle="1" w:styleId="15">
    <w:name w:val="Стиль Основной текст + 15 пт"/>
    <w:basedOn w:val="ac"/>
    <w:link w:val="150"/>
    <w:rsid w:val="00004549"/>
    <w:pPr>
      <w:spacing w:after="0" w:line="360" w:lineRule="auto"/>
    </w:pPr>
    <w:rPr>
      <w:sz w:val="28"/>
    </w:rPr>
  </w:style>
  <w:style w:type="character" w:customStyle="1" w:styleId="150">
    <w:name w:val="Стиль Основной текст + 15 пт Знак"/>
    <w:link w:val="15"/>
    <w:rsid w:val="00004549"/>
    <w:rPr>
      <w:sz w:val="28"/>
      <w:szCs w:val="24"/>
      <w:lang w:val="ru-RU" w:eastAsia="ru-RU" w:bidi="ar-SA"/>
    </w:rPr>
  </w:style>
  <w:style w:type="paragraph" w:customStyle="1" w:styleId="14">
    <w:name w:val="Стиль Основной текст + 14 пт"/>
    <w:basedOn w:val="ac"/>
    <w:link w:val="140"/>
    <w:rsid w:val="00004549"/>
    <w:pPr>
      <w:spacing w:after="0" w:line="360" w:lineRule="auto"/>
      <w:jc w:val="both"/>
    </w:pPr>
    <w:rPr>
      <w:sz w:val="28"/>
      <w:szCs w:val="28"/>
    </w:rPr>
  </w:style>
  <w:style w:type="character" w:customStyle="1" w:styleId="140">
    <w:name w:val="Стиль Основной текст + 14 пт Знак"/>
    <w:link w:val="14"/>
    <w:rsid w:val="00004549"/>
    <w:rPr>
      <w:sz w:val="28"/>
      <w:szCs w:val="28"/>
      <w:lang w:val="ru-RU" w:eastAsia="ru-RU" w:bidi="ar-SA"/>
    </w:rPr>
  </w:style>
  <w:style w:type="paragraph" w:styleId="ac">
    <w:name w:val="Body Text"/>
    <w:basedOn w:val="a"/>
    <w:rsid w:val="00004549"/>
    <w:pPr>
      <w:spacing w:after="120"/>
    </w:pPr>
  </w:style>
  <w:style w:type="paragraph" w:customStyle="1" w:styleId="1400">
    <w:name w:val="Стиль 14 пт Первая строка:  0 см"/>
    <w:basedOn w:val="a"/>
    <w:rsid w:val="004B4D0C"/>
    <w:pPr>
      <w:spacing w:line="360" w:lineRule="auto"/>
      <w:jc w:val="both"/>
    </w:pPr>
    <w:rPr>
      <w:sz w:val="28"/>
      <w:szCs w:val="20"/>
    </w:rPr>
  </w:style>
  <w:style w:type="paragraph" w:customStyle="1" w:styleId="ad">
    <w:name w:val="Название"/>
    <w:basedOn w:val="a"/>
    <w:link w:val="ae"/>
    <w:qFormat/>
    <w:rsid w:val="003F69C2"/>
    <w:pPr>
      <w:jc w:val="center"/>
    </w:pPr>
    <w:rPr>
      <w:b/>
      <w:sz w:val="28"/>
      <w:szCs w:val="20"/>
    </w:rPr>
  </w:style>
  <w:style w:type="character" w:customStyle="1" w:styleId="20">
    <w:name w:val="Заголовок 2 Знак"/>
    <w:link w:val="2"/>
    <w:rsid w:val="00D35306"/>
    <w:rPr>
      <w:b/>
      <w:sz w:val="28"/>
      <w:szCs w:val="28"/>
    </w:rPr>
  </w:style>
  <w:style w:type="paragraph" w:customStyle="1" w:styleId="151">
    <w:name w:val="Стиль Стиль Основной текст + 15 пт + полужирный курсив"/>
    <w:basedOn w:val="15"/>
    <w:link w:val="152"/>
    <w:rsid w:val="005D5B47"/>
    <w:rPr>
      <w:b/>
      <w:bCs/>
      <w:i/>
      <w:iCs/>
    </w:rPr>
  </w:style>
  <w:style w:type="character" w:customStyle="1" w:styleId="152">
    <w:name w:val="Стиль Стиль Основной текст + 15 пт + полужирный курсив Знак"/>
    <w:link w:val="151"/>
    <w:rsid w:val="005D5B47"/>
    <w:rPr>
      <w:b/>
      <w:bCs/>
      <w:i/>
      <w:iCs/>
      <w:sz w:val="28"/>
      <w:szCs w:val="24"/>
      <w:lang w:val="ru-RU" w:eastAsia="ru-RU" w:bidi="ar-SA"/>
    </w:rPr>
  </w:style>
  <w:style w:type="numbering" w:customStyle="1" w:styleId="141">
    <w:name w:val="Стиль нумерованный 14 пт"/>
    <w:basedOn w:val="a2"/>
    <w:rsid w:val="005D5B47"/>
  </w:style>
  <w:style w:type="paragraph" w:customStyle="1" w:styleId="af">
    <w:name w:val="обратный адрес"/>
    <w:basedOn w:val="a"/>
    <w:rsid w:val="00E86202"/>
    <w:rPr>
      <w:b/>
    </w:rPr>
  </w:style>
  <w:style w:type="paragraph" w:customStyle="1" w:styleId="14063">
    <w:name w:val="Стиль 14 пт Слева:  063 см"/>
    <w:basedOn w:val="a"/>
    <w:rsid w:val="00E86202"/>
    <w:pPr>
      <w:spacing w:line="360" w:lineRule="auto"/>
      <w:ind w:firstLine="709"/>
      <w:jc w:val="both"/>
    </w:pPr>
    <w:rPr>
      <w:sz w:val="28"/>
      <w:szCs w:val="20"/>
    </w:rPr>
  </w:style>
  <w:style w:type="character" w:customStyle="1" w:styleId="10">
    <w:name w:val="Заголовок 1 Знак"/>
    <w:link w:val="1"/>
    <w:locked/>
    <w:rsid w:val="00D35306"/>
    <w:rPr>
      <w:b/>
      <w:sz w:val="28"/>
      <w:szCs w:val="28"/>
    </w:rPr>
  </w:style>
  <w:style w:type="paragraph" w:styleId="af0">
    <w:name w:val="Balloon Text"/>
    <w:basedOn w:val="a"/>
    <w:semiHidden/>
    <w:rsid w:val="00587FF9"/>
    <w:rPr>
      <w:rFonts w:ascii="Tahoma" w:hAnsi="Tahoma" w:cs="Tahoma"/>
      <w:sz w:val="16"/>
      <w:szCs w:val="16"/>
    </w:rPr>
  </w:style>
  <w:style w:type="paragraph" w:styleId="af1">
    <w:name w:val="header"/>
    <w:basedOn w:val="a"/>
    <w:link w:val="af2"/>
    <w:rsid w:val="00FF2589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rsid w:val="00FF2589"/>
    <w:rPr>
      <w:sz w:val="24"/>
      <w:szCs w:val="24"/>
    </w:rPr>
  </w:style>
  <w:style w:type="character" w:customStyle="1" w:styleId="a7">
    <w:name w:val="Нижний колонтитул Знак"/>
    <w:basedOn w:val="a0"/>
    <w:link w:val="a6"/>
    <w:uiPriority w:val="99"/>
    <w:rsid w:val="00FF2589"/>
  </w:style>
  <w:style w:type="paragraph" w:styleId="23">
    <w:name w:val="Body Text Indent 2"/>
    <w:basedOn w:val="a"/>
    <w:link w:val="24"/>
    <w:rsid w:val="006E07C2"/>
    <w:pPr>
      <w:spacing w:after="120" w:line="480" w:lineRule="auto"/>
      <w:ind w:left="283" w:firstLine="454"/>
      <w:jc w:val="both"/>
    </w:pPr>
  </w:style>
  <w:style w:type="character" w:customStyle="1" w:styleId="24">
    <w:name w:val="Основной текст с отступом 2 Знак"/>
    <w:link w:val="23"/>
    <w:rsid w:val="006E07C2"/>
    <w:rPr>
      <w:sz w:val="24"/>
      <w:szCs w:val="24"/>
    </w:rPr>
  </w:style>
  <w:style w:type="character" w:styleId="af3">
    <w:name w:val="page number"/>
    <w:basedOn w:val="a0"/>
    <w:rsid w:val="009B31F6"/>
  </w:style>
  <w:style w:type="paragraph" w:styleId="af4">
    <w:name w:val="Normal (Web)"/>
    <w:basedOn w:val="a"/>
    <w:rsid w:val="003E4882"/>
    <w:pPr>
      <w:spacing w:before="100" w:beforeAutospacing="1" w:after="100" w:afterAutospacing="1"/>
    </w:pPr>
  </w:style>
  <w:style w:type="paragraph" w:customStyle="1" w:styleId="af5">
    <w:name w:val="Знак Знак Знак"/>
    <w:basedOn w:val="a"/>
    <w:rsid w:val="001B453F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e">
    <w:name w:val="Название Знак"/>
    <w:link w:val="ad"/>
    <w:locked/>
    <w:rsid w:val="008F66A5"/>
    <w:rPr>
      <w:b/>
      <w:sz w:val="28"/>
      <w:lang w:val="ru-RU" w:eastAsia="ru-RU" w:bidi="ar-SA"/>
    </w:rPr>
  </w:style>
  <w:style w:type="paragraph" w:customStyle="1" w:styleId="center">
    <w:name w:val="center"/>
    <w:basedOn w:val="a"/>
    <w:rsid w:val="00D160C1"/>
    <w:pPr>
      <w:ind w:firstLine="360"/>
      <w:jc w:val="center"/>
    </w:pPr>
  </w:style>
  <w:style w:type="paragraph" w:customStyle="1" w:styleId="Default">
    <w:name w:val="Default"/>
    <w:rsid w:val="00D160C1"/>
    <w:pPr>
      <w:autoSpaceDE w:val="0"/>
      <w:autoSpaceDN w:val="0"/>
      <w:adjustRightInd w:val="0"/>
    </w:pPr>
    <w:rPr>
      <w:color w:val="000000"/>
    </w:rPr>
  </w:style>
  <w:style w:type="character" w:customStyle="1" w:styleId="large2">
    <w:name w:val="large2"/>
    <w:rsid w:val="00A11610"/>
    <w:rPr>
      <w:sz w:val="32"/>
      <w:szCs w:val="32"/>
    </w:rPr>
  </w:style>
  <w:style w:type="character" w:customStyle="1" w:styleId="Bigger">
    <w:name w:val="Bigger"/>
    <w:rsid w:val="00F830B9"/>
    <w:rPr>
      <w:sz w:val="32"/>
    </w:rPr>
  </w:style>
  <w:style w:type="paragraph" w:customStyle="1" w:styleId="Centered">
    <w:name w:val="Centered"/>
    <w:rsid w:val="00F830B9"/>
    <w:pPr>
      <w:widowControl w:val="0"/>
      <w:autoSpaceDE w:val="0"/>
      <w:autoSpaceDN w:val="0"/>
      <w:adjustRightInd w:val="0"/>
      <w:jc w:val="center"/>
    </w:pPr>
  </w:style>
  <w:style w:type="paragraph" w:customStyle="1" w:styleId="af6">
    <w:name w:val="По центру"/>
    <w:basedOn w:val="a"/>
    <w:next w:val="a"/>
    <w:rsid w:val="001E6CC3"/>
    <w:pPr>
      <w:spacing w:before="60" w:after="60" w:line="360" w:lineRule="auto"/>
      <w:jc w:val="center"/>
    </w:pPr>
    <w:rPr>
      <w:sz w:val="32"/>
      <w:szCs w:val="20"/>
    </w:rPr>
  </w:style>
  <w:style w:type="paragraph" w:styleId="HTML">
    <w:name w:val="HTML Preformatted"/>
    <w:basedOn w:val="a"/>
    <w:rsid w:val="00457C2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eading1Char">
    <w:name w:val="Heading 1 Char"/>
    <w:locked/>
    <w:rsid w:val="009D5769"/>
    <w:rPr>
      <w:b/>
      <w:sz w:val="40"/>
      <w:lang w:val="ru-RU" w:eastAsia="ru-RU"/>
    </w:rPr>
  </w:style>
  <w:style w:type="paragraph" w:customStyle="1" w:styleId="MTDisplayEquation">
    <w:name w:val="MTDisplayEquation"/>
    <w:basedOn w:val="a"/>
    <w:next w:val="a"/>
    <w:rsid w:val="00823AAF"/>
    <w:pPr>
      <w:tabs>
        <w:tab w:val="center" w:pos="4680"/>
        <w:tab w:val="right" w:pos="9360"/>
      </w:tabs>
    </w:pPr>
  </w:style>
  <w:style w:type="character" w:styleId="af7">
    <w:name w:val="Hyperlink"/>
    <w:uiPriority w:val="99"/>
    <w:rsid w:val="007514E8"/>
    <w:rPr>
      <w:color w:val="0000FF"/>
      <w:u w:val="single"/>
    </w:rPr>
  </w:style>
  <w:style w:type="character" w:customStyle="1" w:styleId="60">
    <w:name w:val="Заголовок 6 Знак"/>
    <w:link w:val="6"/>
    <w:rsid w:val="00CD64C0"/>
    <w:rPr>
      <w:b/>
      <w:bCs/>
      <w:sz w:val="22"/>
      <w:szCs w:val="22"/>
    </w:rPr>
  </w:style>
  <w:style w:type="paragraph" w:customStyle="1" w:styleId="AnswerNote">
    <w:name w:val="AnswerNote"/>
    <w:rsid w:val="00CD64C0"/>
    <w:pPr>
      <w:widowControl w:val="0"/>
      <w:autoSpaceDE w:val="0"/>
      <w:autoSpaceDN w:val="0"/>
      <w:adjustRightInd w:val="0"/>
    </w:pPr>
  </w:style>
  <w:style w:type="character" w:customStyle="1" w:styleId="BlackboardBold">
    <w:name w:val="Blackboard Bold"/>
    <w:rsid w:val="00CD64C0"/>
    <w:rPr>
      <w:b/>
      <w:bCs/>
    </w:rPr>
  </w:style>
  <w:style w:type="paragraph" w:customStyle="1" w:styleId="BodyMath">
    <w:name w:val="Body Math"/>
    <w:rsid w:val="00CD64C0"/>
    <w:pPr>
      <w:widowControl w:val="0"/>
      <w:autoSpaceDE w:val="0"/>
      <w:autoSpaceDN w:val="0"/>
      <w:adjustRightInd w:val="0"/>
    </w:pPr>
  </w:style>
  <w:style w:type="character" w:customStyle="1" w:styleId="Huge">
    <w:name w:val="Huge"/>
    <w:rsid w:val="00CD64C0"/>
    <w:rPr>
      <w:sz w:val="44"/>
      <w:szCs w:val="44"/>
    </w:rPr>
  </w:style>
  <w:style w:type="character" w:customStyle="1" w:styleId="LARGE">
    <w:name w:val="LARGE"/>
    <w:rsid w:val="00CD64C0"/>
    <w:rPr>
      <w:sz w:val="36"/>
      <w:szCs w:val="36"/>
    </w:rPr>
  </w:style>
  <w:style w:type="paragraph" w:customStyle="1" w:styleId="MarginHint">
    <w:name w:val="Margin Hint"/>
    <w:rsid w:val="00CD64C0"/>
    <w:pPr>
      <w:widowControl w:val="0"/>
      <w:autoSpaceDE w:val="0"/>
      <w:autoSpaceDN w:val="0"/>
      <w:adjustRightInd w:val="0"/>
    </w:pPr>
  </w:style>
  <w:style w:type="paragraph" w:customStyle="1" w:styleId="Note">
    <w:name w:val="Note"/>
    <w:rsid w:val="00CD64C0"/>
    <w:pPr>
      <w:widowControl w:val="0"/>
      <w:autoSpaceDE w:val="0"/>
      <w:autoSpaceDN w:val="0"/>
      <w:adjustRightInd w:val="0"/>
    </w:pPr>
  </w:style>
  <w:style w:type="paragraph" w:customStyle="1" w:styleId="ProblemSolvingHint">
    <w:name w:val="Problem Solving Hint"/>
    <w:rsid w:val="00CD64C0"/>
    <w:pPr>
      <w:widowControl w:val="0"/>
      <w:autoSpaceDE w:val="0"/>
      <w:autoSpaceDN w:val="0"/>
      <w:adjustRightInd w:val="0"/>
    </w:pPr>
  </w:style>
  <w:style w:type="paragraph" w:customStyle="1" w:styleId="SolutionNote">
    <w:name w:val="Solution Note"/>
    <w:rsid w:val="00CD64C0"/>
    <w:pPr>
      <w:widowControl w:val="0"/>
      <w:autoSpaceDE w:val="0"/>
      <w:autoSpaceDN w:val="0"/>
      <w:adjustRightInd w:val="0"/>
    </w:pPr>
  </w:style>
  <w:style w:type="paragraph" w:customStyle="1" w:styleId="abstract">
    <w:name w:val="abstract"/>
    <w:rsid w:val="00CD64C0"/>
    <w:pPr>
      <w:widowControl w:val="0"/>
      <w:autoSpaceDE w:val="0"/>
      <w:autoSpaceDN w:val="0"/>
      <w:adjustRightInd w:val="0"/>
    </w:pPr>
  </w:style>
  <w:style w:type="paragraph" w:customStyle="1" w:styleId="Acknowledgement">
    <w:name w:val="Acknowledgement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Algorithm">
    <w:name w:val="Algorithm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Axiom">
    <w:name w:val="Axiom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character" w:customStyle="1" w:styleId="Bold">
    <w:name w:val="Bold"/>
    <w:rsid w:val="00CD64C0"/>
    <w:rPr>
      <w:b/>
      <w:bCs/>
    </w:rPr>
  </w:style>
  <w:style w:type="character" w:customStyle="1" w:styleId="BoldSymbol">
    <w:name w:val="Bold Symbol"/>
    <w:rsid w:val="00CD64C0"/>
    <w:rPr>
      <w:b/>
      <w:bCs/>
    </w:rPr>
  </w:style>
  <w:style w:type="character" w:customStyle="1" w:styleId="Calligraphic">
    <w:name w:val="Calligraphic"/>
    <w:rsid w:val="00CD64C0"/>
  </w:style>
  <w:style w:type="paragraph" w:customStyle="1" w:styleId="Case">
    <w:name w:val="Case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laim">
    <w:name w:val="Claim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onclusion">
    <w:name w:val="Conclus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ondition">
    <w:name w:val="Condit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onjecture">
    <w:name w:val="Conjecture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orollary">
    <w:name w:val="Corollary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riterion">
    <w:name w:val="Criter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Definition">
    <w:name w:val="Definit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character" w:customStyle="1" w:styleId="Emphasized">
    <w:name w:val="Emphasized"/>
    <w:rsid w:val="00CD64C0"/>
    <w:rPr>
      <w:i/>
      <w:iCs/>
    </w:rPr>
  </w:style>
  <w:style w:type="paragraph" w:customStyle="1" w:styleId="Error">
    <w:name w:val="Error"/>
    <w:rsid w:val="00CD64C0"/>
    <w:pPr>
      <w:widowControl w:val="0"/>
      <w:autoSpaceDE w:val="0"/>
      <w:autoSpaceDN w:val="0"/>
      <w:adjustRightInd w:val="0"/>
    </w:pPr>
    <w:rPr>
      <w:b/>
      <w:bCs/>
      <w:sz w:val="40"/>
      <w:szCs w:val="40"/>
    </w:rPr>
  </w:style>
  <w:style w:type="paragraph" w:customStyle="1" w:styleId="Example">
    <w:name w:val="Example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Exercise">
    <w:name w:val="Exercise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Author">
    <w:name w:val="Author"/>
    <w:rsid w:val="00CD64C0"/>
    <w:pPr>
      <w:widowControl w:val="0"/>
      <w:autoSpaceDE w:val="0"/>
      <w:autoSpaceDN w:val="0"/>
      <w:adjustRightInd w:val="0"/>
    </w:pPr>
  </w:style>
  <w:style w:type="paragraph" w:customStyle="1" w:styleId="MakeTitle">
    <w:name w:val="Make Title"/>
    <w:rsid w:val="00CD64C0"/>
    <w:pPr>
      <w:widowControl w:val="0"/>
      <w:autoSpaceDE w:val="0"/>
      <w:autoSpaceDN w:val="0"/>
      <w:adjustRightInd w:val="0"/>
    </w:pPr>
  </w:style>
  <w:style w:type="paragraph" w:customStyle="1" w:styleId="MakeLOF">
    <w:name w:val="Make LOF"/>
    <w:rsid w:val="00CD64C0"/>
    <w:pPr>
      <w:widowControl w:val="0"/>
      <w:autoSpaceDE w:val="0"/>
      <w:autoSpaceDN w:val="0"/>
      <w:adjustRightInd w:val="0"/>
    </w:pPr>
  </w:style>
  <w:style w:type="paragraph" w:customStyle="1" w:styleId="MakeLOT">
    <w:name w:val="Make LOT"/>
    <w:rsid w:val="00CD64C0"/>
    <w:pPr>
      <w:widowControl w:val="0"/>
      <w:autoSpaceDE w:val="0"/>
      <w:autoSpaceDN w:val="0"/>
      <w:adjustRightInd w:val="0"/>
    </w:pPr>
  </w:style>
  <w:style w:type="paragraph" w:customStyle="1" w:styleId="MakeTOC">
    <w:name w:val="Make TOC"/>
    <w:rsid w:val="00CD64C0"/>
    <w:pPr>
      <w:widowControl w:val="0"/>
      <w:autoSpaceDE w:val="0"/>
      <w:autoSpaceDN w:val="0"/>
      <w:adjustRightInd w:val="0"/>
    </w:pPr>
  </w:style>
  <w:style w:type="paragraph" w:customStyle="1" w:styleId="Address">
    <w:name w:val="Address"/>
    <w:rsid w:val="00CD64C0"/>
    <w:pPr>
      <w:widowControl w:val="0"/>
      <w:autoSpaceDE w:val="0"/>
      <w:autoSpaceDN w:val="0"/>
      <w:adjustRightInd w:val="0"/>
    </w:pPr>
  </w:style>
  <w:style w:type="paragraph" w:styleId="af8">
    <w:name w:val="Date"/>
    <w:basedOn w:val="a"/>
    <w:next w:val="a"/>
    <w:link w:val="af9"/>
    <w:rsid w:val="00CD64C0"/>
    <w:pPr>
      <w:widowControl w:val="0"/>
      <w:autoSpaceDE w:val="0"/>
      <w:autoSpaceDN w:val="0"/>
      <w:adjustRightInd w:val="0"/>
    </w:pPr>
  </w:style>
  <w:style w:type="character" w:customStyle="1" w:styleId="af9">
    <w:name w:val="Дата Знак"/>
    <w:link w:val="af8"/>
    <w:rsid w:val="00CD64C0"/>
    <w:rPr>
      <w:sz w:val="24"/>
      <w:szCs w:val="24"/>
    </w:rPr>
  </w:style>
  <w:style w:type="character" w:customStyle="1" w:styleId="footnotesize">
    <w:name w:val="footnotesize"/>
    <w:rsid w:val="00CD64C0"/>
    <w:rPr>
      <w:sz w:val="18"/>
      <w:szCs w:val="18"/>
    </w:rPr>
  </w:style>
  <w:style w:type="character" w:customStyle="1" w:styleId="Fraktur">
    <w:name w:val="Fraktur"/>
    <w:rsid w:val="00CD64C0"/>
  </w:style>
  <w:style w:type="character" w:customStyle="1" w:styleId="huge0">
    <w:name w:val="huge"/>
    <w:rsid w:val="00CD64C0"/>
    <w:rPr>
      <w:sz w:val="40"/>
      <w:szCs w:val="40"/>
    </w:rPr>
  </w:style>
  <w:style w:type="character" w:customStyle="1" w:styleId="Italics">
    <w:name w:val="Italics"/>
    <w:rsid w:val="00CD64C0"/>
    <w:rPr>
      <w:i/>
      <w:iCs/>
    </w:rPr>
  </w:style>
  <w:style w:type="character" w:customStyle="1" w:styleId="large0">
    <w:name w:val="large"/>
    <w:rsid w:val="00CD64C0"/>
    <w:rPr>
      <w:sz w:val="28"/>
      <w:szCs w:val="28"/>
    </w:rPr>
  </w:style>
  <w:style w:type="paragraph" w:customStyle="1" w:styleId="Lemma">
    <w:name w:val="Lemma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character" w:customStyle="1" w:styleId="normalsize">
    <w:name w:val="normalsize"/>
    <w:rsid w:val="00CD64C0"/>
  </w:style>
  <w:style w:type="paragraph" w:customStyle="1" w:styleId="Notation">
    <w:name w:val="Notat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41">
    <w:name w:val="Заголовок 41"/>
    <w:rsid w:val="00CD64C0"/>
    <w:pPr>
      <w:widowControl w:val="0"/>
      <w:autoSpaceDE w:val="0"/>
      <w:autoSpaceDN w:val="0"/>
      <w:adjustRightInd w:val="0"/>
      <w:outlineLvl w:val="3"/>
    </w:pPr>
    <w:rPr>
      <w:rFonts w:ascii="Arial" w:hAnsi="Arial" w:cs="Arial"/>
      <w:b/>
      <w:bCs/>
    </w:rPr>
  </w:style>
  <w:style w:type="paragraph" w:customStyle="1" w:styleId="Problem">
    <w:name w:val="Problem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Proposition">
    <w:name w:val="Proposit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LongQuotation">
    <w:name w:val="Long Quotation"/>
    <w:rsid w:val="00CD64C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hortQuote">
    <w:name w:val="Short Quote"/>
    <w:rsid w:val="00CD64C0"/>
    <w:pPr>
      <w:widowControl w:val="0"/>
      <w:autoSpaceDE w:val="0"/>
      <w:autoSpaceDN w:val="0"/>
      <w:adjustRightInd w:val="0"/>
    </w:pPr>
  </w:style>
  <w:style w:type="paragraph" w:customStyle="1" w:styleId="Remark">
    <w:name w:val="Remark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character" w:customStyle="1" w:styleId="Roman">
    <w:name w:val="Roman"/>
    <w:rsid w:val="00CD64C0"/>
  </w:style>
  <w:style w:type="character" w:customStyle="1" w:styleId="KeyboardInput">
    <w:name w:val="Keyboard Input"/>
    <w:rsid w:val="00CD64C0"/>
  </w:style>
  <w:style w:type="character" w:customStyle="1" w:styleId="scriptsize">
    <w:name w:val="scriptsize"/>
    <w:rsid w:val="00CD64C0"/>
    <w:rPr>
      <w:sz w:val="16"/>
      <w:szCs w:val="16"/>
    </w:rPr>
  </w:style>
  <w:style w:type="paragraph" w:customStyle="1" w:styleId="110">
    <w:name w:val="Заголовок 11"/>
    <w:rsid w:val="00CD64C0"/>
    <w:pPr>
      <w:widowControl w:val="0"/>
      <w:autoSpaceDE w:val="0"/>
      <w:autoSpaceDN w:val="0"/>
      <w:adjustRightInd w:val="0"/>
      <w:jc w:val="center"/>
      <w:outlineLvl w:val="0"/>
    </w:pPr>
    <w:rPr>
      <w:rFonts w:ascii="Arial" w:hAnsi="Arial" w:cs="Arial"/>
      <w:b/>
      <w:bCs/>
      <w:sz w:val="48"/>
      <w:szCs w:val="48"/>
    </w:rPr>
  </w:style>
  <w:style w:type="character" w:customStyle="1" w:styleId="SampleText">
    <w:name w:val="Sample Text"/>
    <w:rsid w:val="00CD64C0"/>
    <w:rPr>
      <w:rFonts w:ascii="Arial" w:hAnsi="Arial" w:cs="Arial"/>
      <w:b/>
      <w:bCs/>
    </w:rPr>
  </w:style>
  <w:style w:type="character" w:customStyle="1" w:styleId="StronglyEmphasized">
    <w:name w:val="Strongly Emphasized"/>
    <w:rsid w:val="00CD64C0"/>
    <w:rPr>
      <w:b/>
      <w:bCs/>
      <w:i/>
      <w:iCs/>
    </w:rPr>
  </w:style>
  <w:style w:type="character" w:customStyle="1" w:styleId="Smaller">
    <w:name w:val="Smaller"/>
    <w:rsid w:val="00CD64C0"/>
    <w:rPr>
      <w:sz w:val="20"/>
      <w:szCs w:val="20"/>
    </w:rPr>
  </w:style>
  <w:style w:type="paragraph" w:customStyle="1" w:styleId="Solution">
    <w:name w:val="Solut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51">
    <w:name w:val="Заголовок 51"/>
    <w:rsid w:val="00CD64C0"/>
    <w:pPr>
      <w:widowControl w:val="0"/>
      <w:autoSpaceDE w:val="0"/>
      <w:autoSpaceDN w:val="0"/>
      <w:adjustRightInd w:val="0"/>
      <w:outlineLvl w:val="4"/>
    </w:pPr>
    <w:rPr>
      <w:b/>
      <w:bCs/>
    </w:rPr>
  </w:style>
  <w:style w:type="paragraph" w:customStyle="1" w:styleId="210">
    <w:name w:val="Заголовок 21"/>
    <w:rsid w:val="00CD64C0"/>
    <w:pPr>
      <w:widowControl w:val="0"/>
      <w:autoSpaceDE w:val="0"/>
      <w:autoSpaceDN w:val="0"/>
      <w:adjustRightInd w:val="0"/>
      <w:outlineLvl w:val="1"/>
    </w:pPr>
    <w:rPr>
      <w:rFonts w:ascii="Arial" w:hAnsi="Arial" w:cs="Arial"/>
      <w:b/>
      <w:bCs/>
      <w:sz w:val="32"/>
      <w:szCs w:val="32"/>
    </w:rPr>
  </w:style>
  <w:style w:type="paragraph" w:customStyle="1" w:styleId="31">
    <w:name w:val="Заголовок 31"/>
    <w:rsid w:val="00CD64C0"/>
    <w:pPr>
      <w:widowControl w:val="0"/>
      <w:autoSpaceDE w:val="0"/>
      <w:autoSpaceDN w:val="0"/>
      <w:adjustRightInd w:val="0"/>
      <w:outlineLvl w:val="2"/>
    </w:pPr>
    <w:rPr>
      <w:rFonts w:ascii="Arial" w:hAnsi="Arial" w:cs="Arial"/>
      <w:b/>
      <w:bCs/>
      <w:sz w:val="28"/>
      <w:szCs w:val="28"/>
    </w:rPr>
  </w:style>
  <w:style w:type="paragraph" w:customStyle="1" w:styleId="Summary">
    <w:name w:val="Summary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BibliographyItem">
    <w:name w:val="Bibliography Item"/>
    <w:rsid w:val="00CD64C0"/>
    <w:pPr>
      <w:widowControl w:val="0"/>
      <w:autoSpaceDE w:val="0"/>
      <w:autoSpaceDN w:val="0"/>
      <w:adjustRightInd w:val="0"/>
    </w:pPr>
  </w:style>
  <w:style w:type="paragraph" w:customStyle="1" w:styleId="Theorem">
    <w:name w:val="Theorem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character" w:customStyle="1" w:styleId="tiny">
    <w:name w:val="tiny"/>
    <w:rsid w:val="00CD64C0"/>
    <w:rPr>
      <w:sz w:val="12"/>
      <w:szCs w:val="12"/>
    </w:rPr>
  </w:style>
  <w:style w:type="character" w:customStyle="1" w:styleId="TypedCode">
    <w:name w:val="Typed Code"/>
    <w:rsid w:val="00CD64C0"/>
    <w:rPr>
      <w:rFonts w:ascii="Courier New" w:hAnsi="Courier New" w:cs="Courier New"/>
      <w:b/>
      <w:bCs/>
    </w:rPr>
  </w:style>
  <w:style w:type="paragraph" w:customStyle="1" w:styleId="Preformatted">
    <w:name w:val="Preformatted"/>
    <w:rsid w:val="00CD64C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MTConvertedEquation">
    <w:name w:val="MTConvertedEquation"/>
    <w:rsid w:val="00CD64C0"/>
  </w:style>
  <w:style w:type="paragraph" w:styleId="afa">
    <w:name w:val="Block Text"/>
    <w:basedOn w:val="a"/>
    <w:rsid w:val="00CD64C0"/>
    <w:pPr>
      <w:widowControl w:val="0"/>
      <w:autoSpaceDE w:val="0"/>
      <w:autoSpaceDN w:val="0"/>
      <w:adjustRightInd w:val="0"/>
      <w:spacing w:before="280" w:line="256" w:lineRule="auto"/>
      <w:ind w:left="1134" w:right="1134" w:firstLine="709"/>
      <w:jc w:val="center"/>
    </w:pPr>
    <w:rPr>
      <w:sz w:val="32"/>
      <w:szCs w:val="32"/>
    </w:rPr>
  </w:style>
  <w:style w:type="paragraph" w:styleId="afb">
    <w:name w:val="TOC Heading"/>
    <w:basedOn w:val="1"/>
    <w:next w:val="a"/>
    <w:uiPriority w:val="39"/>
    <w:unhideWhenUsed/>
    <w:qFormat/>
    <w:rsid w:val="008D6476"/>
    <w:pPr>
      <w:keepLines/>
      <w:suppressAutoHyphens w:val="0"/>
      <w:spacing w:before="240" w:after="0" w:line="259" w:lineRule="auto"/>
      <w:ind w:right="0"/>
      <w:outlineLvl w:val="9"/>
    </w:pPr>
    <w:rPr>
      <w:rFonts w:ascii="Calibri Light" w:hAnsi="Calibri Light"/>
      <w:b w:val="0"/>
      <w:i/>
      <w:color w:val="2E74B5"/>
    </w:rPr>
  </w:style>
  <w:style w:type="paragraph" w:styleId="12">
    <w:name w:val="toc 1"/>
    <w:basedOn w:val="a"/>
    <w:next w:val="a"/>
    <w:autoRedefine/>
    <w:uiPriority w:val="39"/>
    <w:rsid w:val="008D6476"/>
  </w:style>
  <w:style w:type="paragraph" w:styleId="25">
    <w:name w:val="toc 2"/>
    <w:basedOn w:val="a"/>
    <w:next w:val="a"/>
    <w:autoRedefine/>
    <w:uiPriority w:val="39"/>
    <w:rsid w:val="008D6476"/>
    <w:pPr>
      <w:ind w:left="240"/>
    </w:pPr>
  </w:style>
  <w:style w:type="paragraph" w:styleId="afc">
    <w:name w:val="Subtitle"/>
    <w:basedOn w:val="a"/>
    <w:next w:val="a"/>
    <w:link w:val="afd"/>
    <w:pPr>
      <w:keepNext/>
      <w:pBdr>
        <w:top w:val="nil"/>
        <w:left w:val="nil"/>
        <w:bottom w:val="nil"/>
        <w:right w:val="nil"/>
        <w:between w:val="nil"/>
      </w:pBdr>
      <w:spacing w:before="360" w:after="240" w:line="360" w:lineRule="auto"/>
      <w:ind w:right="-108"/>
    </w:pPr>
    <w:rPr>
      <w:b/>
      <w:color w:val="000000"/>
      <w:sz w:val="28"/>
      <w:szCs w:val="28"/>
    </w:rPr>
  </w:style>
  <w:style w:type="character" w:customStyle="1" w:styleId="afd">
    <w:name w:val="Подзаголовок Знак"/>
    <w:link w:val="afc"/>
    <w:rsid w:val="008D6476"/>
    <w:rPr>
      <w:b/>
      <w:i/>
      <w:sz w:val="32"/>
      <w:szCs w:val="32"/>
    </w:rPr>
  </w:style>
  <w:style w:type="character" w:styleId="afe">
    <w:name w:val="Subtle Emphasis"/>
    <w:uiPriority w:val="19"/>
    <w:qFormat/>
    <w:rsid w:val="008D6476"/>
  </w:style>
  <w:style w:type="paragraph" w:styleId="aff">
    <w:name w:val="List Paragraph"/>
    <w:basedOn w:val="a"/>
    <w:link w:val="aff0"/>
    <w:uiPriority w:val="34"/>
    <w:qFormat/>
    <w:rsid w:val="00914A85"/>
    <w:pPr>
      <w:widowControl w:val="0"/>
      <w:autoSpaceDE w:val="0"/>
      <w:autoSpaceDN w:val="0"/>
      <w:adjustRightInd w:val="0"/>
      <w:ind w:left="708"/>
    </w:pPr>
    <w:rPr>
      <w:sz w:val="20"/>
      <w:szCs w:val="20"/>
    </w:rPr>
  </w:style>
  <w:style w:type="paragraph" w:styleId="32">
    <w:name w:val="toc 3"/>
    <w:basedOn w:val="a"/>
    <w:next w:val="a"/>
    <w:autoRedefine/>
    <w:uiPriority w:val="39"/>
    <w:unhideWhenUsed/>
    <w:rsid w:val="00054A08"/>
    <w:pPr>
      <w:spacing w:after="100" w:line="259" w:lineRule="auto"/>
      <w:ind w:left="440"/>
    </w:pPr>
    <w:rPr>
      <w:rFonts w:ascii="Calibri" w:hAnsi="Calibri"/>
      <w:sz w:val="22"/>
      <w:szCs w:val="22"/>
    </w:rPr>
  </w:style>
  <w:style w:type="character" w:customStyle="1" w:styleId="40">
    <w:name w:val="Заголовок 4 Знак"/>
    <w:basedOn w:val="a0"/>
    <w:link w:val="4"/>
    <w:semiHidden/>
    <w:rsid w:val="0072617C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aff0">
    <w:name w:val="Абзац списка Знак"/>
    <w:link w:val="aff"/>
    <w:uiPriority w:val="34"/>
    <w:rsid w:val="00A00040"/>
  </w:style>
  <w:style w:type="table" w:customStyle="1" w:styleId="13">
    <w:name w:val="Сетка таблицы1"/>
    <w:basedOn w:val="a1"/>
    <w:next w:val="a5"/>
    <w:uiPriority w:val="39"/>
    <w:rsid w:val="003203D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aff1">
    <w:basedOn w:val="TableNormal1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2">
    <w:basedOn w:val="TableNormal1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3">
    <w:basedOn w:val="TableNormal1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4">
    <w:basedOn w:val="TableNormal1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5">
    <w:basedOn w:val="TableNormal1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6">
    <w:basedOn w:val="TableNormal1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7">
    <w:basedOn w:val="TableNormal1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8">
    <w:basedOn w:val="TableNormal1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9">
    <w:basedOn w:val="TableNormal1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a">
    <w:basedOn w:val="TableNormal1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b">
    <w:basedOn w:val="TableNormal1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c">
    <w:basedOn w:val="TableNormal10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d">
    <w:basedOn w:val="TableNormal5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e">
    <w:basedOn w:val="TableNormal5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">
    <w:basedOn w:val="TableNormal5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0">
    <w:basedOn w:val="TableNormal5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1">
    <w:basedOn w:val="TableNormal5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2">
    <w:basedOn w:val="TableNormal5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3">
    <w:basedOn w:val="TableNormal5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4">
    <w:basedOn w:val="TableNormal5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5">
    <w:basedOn w:val="TableNormal5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6">
    <w:basedOn w:val="TableNormal5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7">
    <w:basedOn w:val="TableNormal5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8">
    <w:basedOn w:val="TableNormal5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9">
    <w:basedOn w:val="TableNormal5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a">
    <w:basedOn w:val="TableNormal5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b">
    <w:basedOn w:val="TableNormal5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c">
    <w:basedOn w:val="TableNormal5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d">
    <w:basedOn w:val="TableNormal5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e">
    <w:basedOn w:val="TableNormal5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">
    <w:basedOn w:val="TableNormal5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0">
    <w:basedOn w:val="TableNormal5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1">
    <w:basedOn w:val="TableNormal5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2">
    <w:basedOn w:val="TableNormal5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3">
    <w:basedOn w:val="TableNormal5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4">
    <w:basedOn w:val="TableNormal5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5">
    <w:basedOn w:val="TableNormal5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6">
    <w:basedOn w:val="TableNormal5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7">
    <w:basedOn w:val="TableNormal5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8">
    <w:basedOn w:val="TableNormal5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9">
    <w:basedOn w:val="TableNormal5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a">
    <w:basedOn w:val="TableNormal5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b">
    <w:basedOn w:val="TableNormal5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c">
    <w:basedOn w:val="TableNormal5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d">
    <w:basedOn w:val="TableNormal5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e">
    <w:basedOn w:val="TableNormal5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">
    <w:basedOn w:val="TableNormal5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0">
    <w:basedOn w:val="TableNormal5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1">
    <w:basedOn w:val="TableNormal5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2">
    <w:basedOn w:val="TableNormal5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3">
    <w:basedOn w:val="TableNormal5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4">
    <w:basedOn w:val="TableNormal5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5">
    <w:basedOn w:val="TableNormal5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6">
    <w:basedOn w:val="TableNormal5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7">
    <w:basedOn w:val="TableNormal5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8">
    <w:basedOn w:val="TableNormal5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9">
    <w:basedOn w:val="TableNormal5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a">
    <w:basedOn w:val="TableNormal5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afffffb">
    <w:name w:val="annotation reference"/>
    <w:basedOn w:val="a0"/>
    <w:uiPriority w:val="99"/>
    <w:semiHidden/>
    <w:unhideWhenUsed/>
    <w:rPr>
      <w:sz w:val="16"/>
      <w:szCs w:val="16"/>
    </w:rPr>
  </w:style>
  <w:style w:type="table" w:customStyle="1" w:styleId="afffffc">
    <w:basedOn w:val="TableNormal0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d">
    <w:basedOn w:val="TableNormal0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e">
    <w:basedOn w:val="TableNormal0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">
    <w:basedOn w:val="TableNormal0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0">
    <w:basedOn w:val="TableNormal0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1">
    <w:basedOn w:val="TableNormal0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2">
    <w:basedOn w:val="TableNormal0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affffff3">
    <w:name w:val="No Spacing"/>
    <w:uiPriority w:val="1"/>
    <w:qFormat/>
    <w:rsid w:val="00C948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/YzjBkx5fYxlZGo5QnjukijuItA==">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15</Pages>
  <Words>3498</Words>
  <Characters>19945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TV&amp;MS</dc:creator>
  <cp:lastModifiedBy>Евсеева Ирина Владимировна</cp:lastModifiedBy>
  <cp:revision>5</cp:revision>
  <dcterms:created xsi:type="dcterms:W3CDTF">2025-09-05T12:59:00Z</dcterms:created>
  <dcterms:modified xsi:type="dcterms:W3CDTF">2026-07-08T10:28:00Z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lpwstr>true</vt:lpwstr>
  </property>
</Properties>
</file>